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85" w:rsidRDefault="006A0685">
      <w:pPr>
        <w:jc w:val="right"/>
      </w:pPr>
    </w:p>
    <w:p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C3E" w:rsidRDefault="004E7C3E">
                            <w:r>
                              <w:object w:dxaOrig="2265"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81pt">
                                  <v:imagedata r:id="rId8" o:title=""/>
                                </v:shape>
                                <o:OLEObject Type="Embed" ProgID="WordPro.Document" ShapeID="_x0000_i1026" DrawAspect="Content" ObjectID="_1600595343"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WZgAIAABI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" stroked="f">
                <v:textbox>
                  <w:txbxContent>
                    <w:p w:rsidR="004E7C3E" w:rsidRDefault="004E7C3E">
                      <w:r>
                        <w:object w:dxaOrig="2265" w:dyaOrig="1620">
                          <v:shape id="_x0000_i1026" type="#_x0000_t75" style="width:113.25pt;height:81pt">
                            <v:imagedata r:id="rId10" o:title=""/>
                          </v:shape>
                          <o:OLEObject Type="Embed" ProgID="WordPro.Document" ShapeID="_x0000_i1026" DrawAspect="Content" ObjectID="_1600594680" r:id="rId11">
                            <o:FieldCodes>\s</o:FieldCodes>
                          </o:OLEObject>
                        </w:object>
                      </w:r>
                    </w:p>
                  </w:txbxContent>
                </v:textbox>
              </v:shape>
            </w:pict>
          </mc:Fallback>
        </mc:AlternateContent>
      </w:r>
    </w:p>
    <w:p w:rsidR="006A0685" w:rsidRDefault="003A09F3">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192405</wp:posOffset>
                </wp:positionH>
                <wp:positionV relativeFrom="paragraph">
                  <wp:posOffset>67310</wp:posOffset>
                </wp:positionV>
                <wp:extent cx="2277745" cy="1739265"/>
                <wp:effectExtent l="0" t="0" r="8255"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739265"/>
                        </a:xfrm>
                        <a:prstGeom prst="rect">
                          <a:avLst/>
                        </a:prstGeom>
                        <a:solidFill>
                          <a:srgbClr val="FFFFFF"/>
                        </a:solidFill>
                        <a:ln w="9525">
                          <a:noFill/>
                          <a:miter lim="800000"/>
                          <a:headEnd/>
                          <a:tailEnd/>
                        </a:ln>
                      </wps:spPr>
                      <wps:txbx>
                        <w:txbxContent>
                          <w:p w:rsidR="004E7C3E" w:rsidRDefault="004E7C3E">
                            <w:pPr>
                              <w:rPr>
                                <w:rFonts w:ascii="Arial" w:hAnsi="Arial"/>
                              </w:rPr>
                            </w:pPr>
                            <w:r>
                              <w:rPr>
                                <w:noProof/>
                                <w:lang w:eastAsia="en-GB"/>
                              </w:rPr>
                              <w:drawing>
                                <wp:inline distT="0" distB="0" distL="0" distR="0" wp14:anchorId="6CD1DED0" wp14:editId="4A5DBFEE">
                                  <wp:extent cx="1562100" cy="1562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5.15pt;margin-top:5.3pt;width:179.35pt;height:13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" stroked="f">
                <v:textbox>
                  <w:txbxContent>
                    <w:p w:rsidR="004E7C3E" w:rsidRDefault="004E7C3E">
                      <w:pPr>
                        <w:rPr>
                          <w:rFonts w:ascii="Arial" w:hAnsi="Arial"/>
                        </w:rPr>
                      </w:pPr>
                      <w:r>
                        <w:rPr>
                          <w:noProof/>
                          <w:lang w:eastAsia="en-GB"/>
                        </w:rPr>
                        <w:drawing>
                          <wp:inline distT="0" distB="0" distL="0" distR="0" wp14:anchorId="6CD1DED0" wp14:editId="4A5DBFEE">
                            <wp:extent cx="1562100" cy="1562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txbxContent>
                </v:textbox>
              </v:shape>
            </w:pict>
          </mc:Fallback>
        </mc:AlternateContent>
      </w:r>
    </w:p>
    <w:p w:rsidR="006A0685" w:rsidRDefault="006A0685">
      <w:r>
        <w:tab/>
      </w:r>
      <w:r>
        <w:tab/>
      </w:r>
      <w:r>
        <w:tab/>
      </w:r>
      <w:r>
        <w:tab/>
      </w:r>
      <w:r>
        <w:tab/>
      </w:r>
      <w:r>
        <w:tab/>
      </w:r>
      <w:r>
        <w:tab/>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3A09F3">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C3E" w:rsidRDefault="004E7C3E">
                            <w:pPr>
                              <w:jc w:val="center"/>
                              <w:rPr>
                                <w:rFonts w:ascii="Arial" w:hAnsi="Arial" w:cs="Arial"/>
                                <w:sz w:val="52"/>
                                <w:szCs w:val="36"/>
                              </w:rPr>
                            </w:pPr>
                          </w:p>
                          <w:p w:rsidR="004E7C3E" w:rsidRDefault="004E7C3E">
                            <w:pPr>
                              <w:jc w:val="center"/>
                              <w:rPr>
                                <w:rFonts w:ascii="Arial" w:hAnsi="Arial" w:cs="Arial"/>
                                <w:sz w:val="52"/>
                                <w:szCs w:val="36"/>
                              </w:rPr>
                            </w:pPr>
                            <w:r>
                              <w:rPr>
                                <w:rFonts w:ascii="Arial" w:hAnsi="Arial" w:cs="Arial"/>
                                <w:sz w:val="52"/>
                                <w:szCs w:val="36"/>
                              </w:rPr>
                              <w:t>Renfrewshire Council Children’s Services</w:t>
                            </w:r>
                          </w:p>
                          <w:p w:rsidR="004E7C3E" w:rsidRDefault="004E7C3E">
                            <w:pPr>
                              <w:jc w:val="center"/>
                              <w:rPr>
                                <w:rFonts w:ascii="Arial" w:hAnsi="Arial" w:cs="Arial"/>
                                <w:sz w:val="52"/>
                                <w:szCs w:val="36"/>
                              </w:rPr>
                            </w:pPr>
                          </w:p>
                          <w:p w:rsidR="004E7C3E" w:rsidRDefault="004E7C3E" w:rsidP="009C68CA">
                            <w:pPr>
                              <w:jc w:val="center"/>
                              <w:rPr>
                                <w:rFonts w:ascii="Arial" w:hAnsi="Arial"/>
                                <w:b/>
                                <w:bCs/>
                                <w:sz w:val="72"/>
                              </w:rPr>
                            </w:pPr>
                            <w:r>
                              <w:rPr>
                                <w:rFonts w:ascii="Arial" w:hAnsi="Arial" w:cs="Arial"/>
                                <w:sz w:val="52"/>
                                <w:szCs w:val="36"/>
                              </w:rPr>
                              <w:t>St Andrew’s Academy</w:t>
                            </w:r>
                          </w:p>
                          <w:p w:rsidR="004E7C3E" w:rsidRDefault="004E7C3E">
                            <w:pPr>
                              <w:jc w:val="center"/>
                              <w:rPr>
                                <w:rFonts w:ascii="Arial" w:hAnsi="Arial" w:cs="Arial"/>
                                <w:b/>
                                <w:vanish/>
                                <w:sz w:val="72"/>
                                <w:szCs w:val="36"/>
                              </w:rPr>
                            </w:pPr>
                          </w:p>
                          <w:p w:rsidR="004E7C3E" w:rsidRDefault="004E7C3E"/>
                          <w:p w:rsidR="004E7C3E" w:rsidRDefault="004E7C3E">
                            <w:pPr>
                              <w:jc w:val="center"/>
                              <w:rPr>
                                <w:rFonts w:ascii="Arial" w:hAnsi="Arial" w:cs="Arial"/>
                                <w:b/>
                                <w:sz w:val="72"/>
                                <w:szCs w:val="36"/>
                              </w:rPr>
                            </w:pPr>
                            <w:r>
                              <w:rPr>
                                <w:rFonts w:ascii="Arial" w:hAnsi="Arial" w:cs="Arial"/>
                                <w:b/>
                                <w:sz w:val="72"/>
                                <w:szCs w:val="36"/>
                              </w:rPr>
                              <w:t>Improvement Plan</w:t>
                            </w:r>
                          </w:p>
                          <w:p w:rsidR="004E7C3E" w:rsidRDefault="004E7C3E">
                            <w:pPr>
                              <w:rPr>
                                <w:rFonts w:ascii="Arial" w:hAnsi="Arial" w:cs="Arial"/>
                                <w:b/>
                                <w:sz w:val="52"/>
                                <w:szCs w:val="36"/>
                              </w:rPr>
                            </w:pPr>
                          </w:p>
                          <w:p w:rsidR="004E7C3E" w:rsidRDefault="004E7C3E">
                            <w:pPr>
                              <w:jc w:val="center"/>
                              <w:rPr>
                                <w:rFonts w:ascii="Arial Unicode MS" w:eastAsia="Arial Unicode MS" w:hAnsi="Arial Unicode MS" w:cs="Arial Unicode MS"/>
                                <w:vanish/>
                                <w:sz w:val="72"/>
                              </w:rPr>
                            </w:pPr>
                            <w:r>
                              <w:rPr>
                                <w:rFonts w:ascii="Arial" w:hAnsi="Arial" w:cs="Arial"/>
                                <w:b/>
                                <w:sz w:val="72"/>
                                <w:szCs w:val="36"/>
                              </w:rPr>
                              <w:t xml:space="preserve"> 2018-2019</w:t>
                            </w:r>
                          </w:p>
                          <w:p w:rsidR="004E7C3E" w:rsidRDefault="004E7C3E">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" stroked="f">
                <v:textbox>
                  <w:txbxContent>
                    <w:p w:rsidR="004E7C3E" w:rsidRDefault="004E7C3E">
                      <w:pPr>
                        <w:jc w:val="center"/>
                        <w:rPr>
                          <w:rFonts w:ascii="Arial" w:hAnsi="Arial" w:cs="Arial"/>
                          <w:sz w:val="52"/>
                          <w:szCs w:val="36"/>
                        </w:rPr>
                      </w:pPr>
                    </w:p>
                    <w:p w:rsidR="004E7C3E" w:rsidRDefault="004E7C3E">
                      <w:pPr>
                        <w:jc w:val="center"/>
                        <w:rPr>
                          <w:rFonts w:ascii="Arial" w:hAnsi="Arial" w:cs="Arial"/>
                          <w:sz w:val="52"/>
                          <w:szCs w:val="36"/>
                        </w:rPr>
                      </w:pPr>
                      <w:r>
                        <w:rPr>
                          <w:rFonts w:ascii="Arial" w:hAnsi="Arial" w:cs="Arial"/>
                          <w:sz w:val="52"/>
                          <w:szCs w:val="36"/>
                        </w:rPr>
                        <w:t>Renfrewshire Council Children’s Services</w:t>
                      </w:r>
                    </w:p>
                    <w:p w:rsidR="004E7C3E" w:rsidRDefault="004E7C3E">
                      <w:pPr>
                        <w:jc w:val="center"/>
                        <w:rPr>
                          <w:rFonts w:ascii="Arial" w:hAnsi="Arial" w:cs="Arial"/>
                          <w:sz w:val="52"/>
                          <w:szCs w:val="36"/>
                        </w:rPr>
                      </w:pPr>
                    </w:p>
                    <w:p w:rsidR="004E7C3E" w:rsidRDefault="004E7C3E" w:rsidP="009C68CA">
                      <w:pPr>
                        <w:jc w:val="center"/>
                        <w:rPr>
                          <w:rFonts w:ascii="Arial" w:hAnsi="Arial"/>
                          <w:b/>
                          <w:bCs/>
                          <w:sz w:val="72"/>
                        </w:rPr>
                      </w:pPr>
                      <w:r>
                        <w:rPr>
                          <w:rFonts w:ascii="Arial" w:hAnsi="Arial" w:cs="Arial"/>
                          <w:sz w:val="52"/>
                          <w:szCs w:val="36"/>
                        </w:rPr>
                        <w:t>St Andrew’s Academy</w:t>
                      </w:r>
                    </w:p>
                    <w:p w:rsidR="004E7C3E" w:rsidRDefault="004E7C3E">
                      <w:pPr>
                        <w:jc w:val="center"/>
                        <w:rPr>
                          <w:rFonts w:ascii="Arial" w:hAnsi="Arial" w:cs="Arial"/>
                          <w:b/>
                          <w:vanish/>
                          <w:sz w:val="72"/>
                          <w:szCs w:val="36"/>
                        </w:rPr>
                      </w:pPr>
                    </w:p>
                    <w:p w:rsidR="004E7C3E" w:rsidRDefault="004E7C3E"/>
                    <w:p w:rsidR="004E7C3E" w:rsidRDefault="004E7C3E">
                      <w:pPr>
                        <w:jc w:val="center"/>
                        <w:rPr>
                          <w:rFonts w:ascii="Arial" w:hAnsi="Arial" w:cs="Arial"/>
                          <w:b/>
                          <w:sz w:val="72"/>
                          <w:szCs w:val="36"/>
                        </w:rPr>
                      </w:pPr>
                      <w:r>
                        <w:rPr>
                          <w:rFonts w:ascii="Arial" w:hAnsi="Arial" w:cs="Arial"/>
                          <w:b/>
                          <w:sz w:val="72"/>
                          <w:szCs w:val="36"/>
                        </w:rPr>
                        <w:t>Improvement Plan</w:t>
                      </w:r>
                    </w:p>
                    <w:p w:rsidR="004E7C3E" w:rsidRDefault="004E7C3E">
                      <w:pPr>
                        <w:rPr>
                          <w:rFonts w:ascii="Arial" w:hAnsi="Arial" w:cs="Arial"/>
                          <w:b/>
                          <w:sz w:val="52"/>
                          <w:szCs w:val="36"/>
                        </w:rPr>
                      </w:pPr>
                    </w:p>
                    <w:p w:rsidR="004E7C3E" w:rsidRDefault="004E7C3E">
                      <w:pPr>
                        <w:jc w:val="center"/>
                        <w:rPr>
                          <w:rFonts w:ascii="Arial Unicode MS" w:eastAsia="Arial Unicode MS" w:hAnsi="Arial Unicode MS" w:cs="Arial Unicode MS"/>
                          <w:vanish/>
                          <w:sz w:val="72"/>
                        </w:rPr>
                      </w:pPr>
                      <w:r>
                        <w:rPr>
                          <w:rFonts w:ascii="Arial" w:hAnsi="Arial" w:cs="Arial"/>
                          <w:b/>
                          <w:sz w:val="72"/>
                          <w:szCs w:val="36"/>
                        </w:rPr>
                        <w:t xml:space="preserve"> 2018-2019</w:t>
                      </w:r>
                    </w:p>
                    <w:p w:rsidR="004E7C3E" w:rsidRDefault="004E7C3E">
                      <w:pPr>
                        <w:rPr>
                          <w:sz w:val="72"/>
                        </w:rPr>
                      </w:pPr>
                    </w:p>
                  </w:txbxContent>
                </v:textbox>
              </v:shape>
            </w:pict>
          </mc:Fallback>
        </mc:AlternateContent>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Pr>
        <w:sectPr w:rsidR="006A0685" w:rsidSect="009C1409">
          <w:pgSz w:w="16838" w:h="11906" w:orient="landscape" w:code="9"/>
          <w:pgMar w:top="288" w:right="360" w:bottom="360" w:left="288" w:header="706" w:footer="706" w:gutter="850"/>
          <w:pgNumType w:start="4"/>
          <w:cols w:space="708"/>
          <w:docGrid w:linePitch="360"/>
        </w:sectPr>
      </w:pPr>
      <w:r>
        <w:t xml:space="preserve">                            </w:t>
      </w:r>
    </w:p>
    <w:p w:rsidR="006A0685" w:rsidRDefault="003A09F3">
      <w:pPr>
        <w:jc w:val="right"/>
      </w:pPr>
      <w:r>
        <w:rPr>
          <w:noProof/>
          <w:sz w:val="20"/>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-250190</wp:posOffset>
                </wp:positionV>
                <wp:extent cx="9258300" cy="58197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581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C3E" w:rsidRPr="00222F1F" w:rsidRDefault="004E7C3E">
                            <w:pPr>
                              <w:rPr>
                                <w:rFonts w:ascii="Arial" w:hAnsi="Arial" w:cs="Arial"/>
                                <w:bCs/>
                                <w:i/>
                                <w:sz w:val="22"/>
                                <w:szCs w:val="22"/>
                              </w:rPr>
                            </w:pPr>
                            <w:r w:rsidRPr="00222F1F">
                              <w:rPr>
                                <w:rFonts w:ascii="Arial" w:hAnsi="Arial" w:cs="Arial"/>
                                <w:bCs/>
                                <w:sz w:val="22"/>
                                <w:szCs w:val="22"/>
                              </w:rPr>
                              <w:t xml:space="preserve">As part of Children’s Services, </w:t>
                            </w:r>
                            <w:r w:rsidRPr="00791563">
                              <w:rPr>
                                <w:rFonts w:ascii="Arial" w:hAnsi="Arial" w:cs="Arial"/>
                                <w:bCs/>
                                <w:sz w:val="22"/>
                                <w:szCs w:val="22"/>
                              </w:rPr>
                              <w:t xml:space="preserve">St Andrew’s Academy, has developed </w:t>
                            </w:r>
                            <w:r w:rsidRPr="00222F1F">
                              <w:rPr>
                                <w:rFonts w:ascii="Arial" w:hAnsi="Arial" w:cs="Arial"/>
                                <w:bCs/>
                                <w:sz w:val="22"/>
                                <w:szCs w:val="22"/>
                              </w:rPr>
                              <w:t xml:space="preserve">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rsidR="004E7C3E" w:rsidRPr="00222F1F" w:rsidRDefault="004E7C3E">
                            <w:pPr>
                              <w:rPr>
                                <w:rFonts w:ascii="Arial" w:hAnsi="Arial" w:cs="Arial"/>
                                <w:bCs/>
                                <w:sz w:val="22"/>
                                <w:szCs w:val="22"/>
                              </w:rPr>
                            </w:pPr>
                          </w:p>
                          <w:p w:rsidR="004E7C3E" w:rsidRPr="00222F1F" w:rsidRDefault="004E7C3E" w:rsidP="009C1409">
                            <w:pPr>
                              <w:rPr>
                                <w:rFonts w:ascii="Arial" w:hAnsi="Arial" w:cs="Arial"/>
                                <w:b/>
                                <w:bCs/>
                                <w:sz w:val="22"/>
                                <w:szCs w:val="22"/>
                              </w:rPr>
                            </w:pPr>
                            <w:r w:rsidRPr="00222F1F">
                              <w:rPr>
                                <w:rFonts w:ascii="Arial" w:hAnsi="Arial" w:cs="Arial"/>
                                <w:b/>
                                <w:bCs/>
                                <w:sz w:val="22"/>
                                <w:szCs w:val="22"/>
                              </w:rPr>
                              <w:t>National Priorities</w:t>
                            </w:r>
                          </w:p>
                          <w:p w:rsidR="004E7C3E" w:rsidRPr="00222F1F" w:rsidRDefault="004E7C3E" w:rsidP="009C1409">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rsidR="004E7C3E" w:rsidRPr="00222F1F" w:rsidRDefault="004E7C3E" w:rsidP="009C1409">
                            <w:pPr>
                              <w:rPr>
                                <w:rFonts w:ascii="Arial" w:hAnsi="Arial" w:cs="Arial"/>
                                <w:bCs/>
                                <w:sz w:val="22"/>
                                <w:szCs w:val="22"/>
                              </w:rPr>
                            </w:pPr>
                          </w:p>
                          <w:p w:rsidR="004E7C3E" w:rsidRPr="00222F1F" w:rsidRDefault="004E7C3E"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rsidR="004E7C3E" w:rsidRPr="00222F1F" w:rsidRDefault="004E7C3E"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rsidR="004E7C3E" w:rsidRPr="00222F1F" w:rsidRDefault="004E7C3E"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rsidR="004E7C3E" w:rsidRDefault="004E7C3E" w:rsidP="009C1409">
                            <w:pPr>
                              <w:pStyle w:val="ListParagraph"/>
                              <w:numPr>
                                <w:ilvl w:val="0"/>
                                <w:numId w:val="37"/>
                              </w:numPr>
                              <w:rPr>
                                <w:rFonts w:ascii="Arial" w:hAnsi="Arial" w:cs="Arial"/>
                                <w:b/>
                                <w:bCs/>
                                <w:sz w:val="22"/>
                                <w:szCs w:val="22"/>
                                <w:lang w:val="en-US"/>
                              </w:rPr>
                            </w:pPr>
                            <w:proofErr w:type="gramStart"/>
                            <w:r w:rsidRPr="00222F1F">
                              <w:rPr>
                                <w:rFonts w:ascii="Arial" w:hAnsi="Arial" w:cs="Arial"/>
                                <w:b/>
                                <w:bCs/>
                                <w:sz w:val="22"/>
                                <w:szCs w:val="22"/>
                                <w:lang w:val="en-US"/>
                              </w:rPr>
                              <w:t>improve</w:t>
                            </w:r>
                            <w:proofErr w:type="gramEnd"/>
                            <w:r w:rsidRPr="00222F1F">
                              <w:rPr>
                                <w:rFonts w:ascii="Arial" w:hAnsi="Arial" w:cs="Arial"/>
                                <w:b/>
                                <w:bCs/>
                                <w:sz w:val="22"/>
                                <w:szCs w:val="22"/>
                                <w:lang w:val="en-US"/>
                              </w:rPr>
                              <w:t xml:space="preserve"> children and young people’s employability skills so that they move into positive and sustained destinations.</w:t>
                            </w:r>
                          </w:p>
                          <w:p w:rsidR="004E7C3E" w:rsidRDefault="004E7C3E" w:rsidP="00222F1F">
                            <w:pPr>
                              <w:rPr>
                                <w:rFonts w:ascii="Arial" w:hAnsi="Arial" w:cs="Arial"/>
                                <w:b/>
                                <w:bCs/>
                                <w:sz w:val="22"/>
                                <w:szCs w:val="22"/>
                                <w:lang w:val="en-US"/>
                              </w:rPr>
                            </w:pPr>
                          </w:p>
                          <w:p w:rsidR="004E7C3E" w:rsidRDefault="004E7C3E" w:rsidP="00222F1F">
                            <w:pPr>
                              <w:rPr>
                                <w:rFonts w:ascii="Arial" w:hAnsi="Arial" w:cs="Arial"/>
                                <w:b/>
                                <w:bCs/>
                                <w:sz w:val="22"/>
                                <w:szCs w:val="22"/>
                                <w:lang w:val="en-US"/>
                              </w:rPr>
                            </w:pPr>
                            <w:r>
                              <w:rPr>
                                <w:rFonts w:ascii="Arial" w:hAnsi="Arial" w:cs="Arial"/>
                                <w:b/>
                                <w:bCs/>
                                <w:sz w:val="22"/>
                                <w:szCs w:val="22"/>
                                <w:lang w:val="en-US"/>
                              </w:rPr>
                              <w:t>Local Priorities</w:t>
                            </w:r>
                          </w:p>
                          <w:p w:rsidR="004E7C3E" w:rsidRDefault="004E7C3E"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Reshaping our place, our economy and our future;</w:t>
                            </w:r>
                          </w:p>
                          <w:p w:rsidR="004E7C3E" w:rsidRDefault="004E7C3E"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Building strong, safe and resilient communities;</w:t>
                            </w:r>
                          </w:p>
                          <w:p w:rsidR="004E7C3E" w:rsidRDefault="004E7C3E"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Tackling inequality, ensuring opportunities for all;</w:t>
                            </w:r>
                          </w:p>
                          <w:p w:rsidR="004E7C3E" w:rsidRPr="00222F1F" w:rsidRDefault="004E7C3E"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 xml:space="preserve">Creating a sustainable Renfrewshire for all. </w:t>
                            </w:r>
                          </w:p>
                          <w:p w:rsidR="004E7C3E" w:rsidRPr="00222F1F" w:rsidRDefault="004E7C3E">
                            <w:pPr>
                              <w:rPr>
                                <w:rFonts w:ascii="Arial" w:hAnsi="Arial" w:cs="Arial"/>
                                <w:bCs/>
                                <w:sz w:val="22"/>
                                <w:szCs w:val="22"/>
                              </w:rPr>
                            </w:pPr>
                          </w:p>
                          <w:p w:rsidR="004E7C3E" w:rsidRPr="00222F1F" w:rsidRDefault="004E7C3E">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rsidR="004E7C3E" w:rsidRPr="00222F1F" w:rsidRDefault="004E7C3E">
                            <w:pPr>
                              <w:rPr>
                                <w:rFonts w:ascii="Arial" w:hAnsi="Arial" w:cs="Arial"/>
                                <w:bCs/>
                                <w:sz w:val="22"/>
                                <w:szCs w:val="22"/>
                              </w:rPr>
                            </w:pPr>
                            <w:r w:rsidRPr="00222F1F">
                              <w:rPr>
                                <w:rFonts w:ascii="Arial" w:hAnsi="Arial" w:cs="Arial"/>
                                <w:bCs/>
                                <w:sz w:val="22"/>
                                <w:szCs w:val="22"/>
                              </w:rPr>
                              <w:t>Our priorities will also align with Renfrewshire Council’s</w:t>
                            </w:r>
                            <w:r>
                              <w:rPr>
                                <w:rFonts w:ascii="Arial" w:hAnsi="Arial" w:cs="Arial"/>
                                <w:bCs/>
                                <w:sz w:val="22"/>
                                <w:szCs w:val="22"/>
                              </w:rPr>
                              <w:t xml:space="preserve"> </w:t>
                            </w:r>
                            <w:r>
                              <w:rPr>
                                <w:rFonts w:ascii="Arial" w:hAnsi="Arial" w:cs="Arial"/>
                                <w:bCs/>
                                <w:color w:val="FF0000"/>
                                <w:sz w:val="22"/>
                                <w:szCs w:val="22"/>
                              </w:rPr>
                              <w:t>e</w:t>
                            </w:r>
                            <w:r w:rsidRPr="00222F1F">
                              <w:rPr>
                                <w:rFonts w:ascii="Arial" w:hAnsi="Arial" w:cs="Arial"/>
                                <w:bCs/>
                                <w:sz w:val="22"/>
                                <w:szCs w:val="22"/>
                              </w:rPr>
                              <w:t xml:space="preserve">ducation strategic priorities listed below.  </w:t>
                            </w:r>
                          </w:p>
                          <w:p w:rsidR="004E7C3E" w:rsidRPr="00222F1F" w:rsidRDefault="004E7C3E">
                            <w:pPr>
                              <w:rPr>
                                <w:rFonts w:ascii="Arial" w:hAnsi="Arial" w:cs="Arial"/>
                                <w:bCs/>
                                <w:sz w:val="22"/>
                                <w:szCs w:val="22"/>
                              </w:rPr>
                            </w:pPr>
                          </w:p>
                          <w:p w:rsidR="004E7C3E" w:rsidRPr="00222F1F" w:rsidRDefault="004E7C3E"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Develop high quality learning &amp; teaching that leads to improved levels of attainment and achievement in all of our establishments;</w:t>
                            </w:r>
                          </w:p>
                          <w:p w:rsidR="004E7C3E" w:rsidRPr="00222F1F" w:rsidRDefault="004E7C3E"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Reduce inequalities and deliver improved health &amp; wellbeing outcomes for children &amp; young people;</w:t>
                            </w:r>
                          </w:p>
                          <w:p w:rsidR="004E7C3E" w:rsidRPr="00222F1F" w:rsidRDefault="004E7C3E"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Support self-evaluation and performance improvement throughout our establishments;</w:t>
                            </w:r>
                          </w:p>
                          <w:p w:rsidR="004E7C3E" w:rsidRPr="00222F1F" w:rsidRDefault="004E7C3E"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Develop high quality leadership for staff at all levels;</w:t>
                            </w:r>
                          </w:p>
                          <w:p w:rsidR="004E7C3E" w:rsidRPr="00222F1F" w:rsidRDefault="004E7C3E"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 xml:space="preserve">Support high numbers of our young people to enter positive destinations and sustained post-school destinations. </w:t>
                            </w:r>
                          </w:p>
                          <w:p w:rsidR="004E7C3E" w:rsidRPr="00222F1F" w:rsidRDefault="004E7C3E">
                            <w:pPr>
                              <w:rPr>
                                <w:rFonts w:ascii="Arial" w:hAnsi="Arial" w:cs="Arial"/>
                                <w:b/>
                                <w:sz w:val="22"/>
                                <w:szCs w:val="22"/>
                              </w:rPr>
                            </w:pPr>
                          </w:p>
                          <w:p w:rsidR="004E7C3E" w:rsidRPr="00222F1F" w:rsidRDefault="004E7C3E">
                            <w:pPr>
                              <w:rPr>
                                <w:rFonts w:ascii="Arial" w:hAnsi="Arial" w:cs="Arial"/>
                                <w:b/>
                                <w:sz w:val="22"/>
                                <w:szCs w:val="22"/>
                              </w:rPr>
                            </w:pPr>
                            <w:r w:rsidRPr="00222F1F">
                              <w:rPr>
                                <w:rFonts w:ascii="Arial" w:hAnsi="Arial" w:cs="Arial"/>
                                <w:b/>
                                <w:sz w:val="22"/>
                                <w:szCs w:val="22"/>
                              </w:rPr>
                              <w:t>Pupil Equity Funding</w:t>
                            </w:r>
                          </w:p>
                          <w:p w:rsidR="004E7C3E" w:rsidRPr="00222F1F" w:rsidRDefault="004E7C3E">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rsidR="004E7C3E" w:rsidRPr="00222F1F" w:rsidRDefault="004E7C3E" w:rsidP="0015537A">
                            <w:pPr>
                              <w:autoSpaceDE w:val="0"/>
                              <w:autoSpaceDN w:val="0"/>
                              <w:adjustRightInd w:val="0"/>
                              <w:rPr>
                                <w:rFonts w:ascii="Arial" w:hAnsi="Arial" w:cs="Arial"/>
                                <w:color w:val="000000"/>
                                <w:sz w:val="22"/>
                                <w:szCs w:val="22"/>
                                <w:lang w:eastAsia="en-GB"/>
                              </w:rPr>
                            </w:pPr>
                          </w:p>
                          <w:p w:rsidR="004E7C3E" w:rsidRPr="008A5E80" w:rsidRDefault="004E7C3E" w:rsidP="00045978">
                            <w:pPr>
                              <w:rPr>
                                <w:rFonts w:ascii="Arial" w:hAnsi="Arial" w:cs="Arial"/>
                                <w:bCs/>
                              </w:rPr>
                            </w:pPr>
                            <w:r w:rsidRPr="00222F1F">
                              <w:rPr>
                                <w:rFonts w:ascii="Arial" w:hAnsi="Arial" w:cs="Arial"/>
                                <w:bCs/>
                                <w:sz w:val="22"/>
                                <w:szCs w:val="22"/>
                                <w:lang w:val="en-US"/>
                              </w:rPr>
                              <w:t>The priorities and actions within this improvement plan address the needs of our school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rsidR="004E7C3E" w:rsidRDefault="004E7C3E">
                            <w:pPr>
                              <w:rPr>
                                <w:rFonts w:ascii="Arial Unicode MS" w:eastAsia="Arial Unicode MS" w:hAnsi="Arial Unicode MS" w:cs="Arial Unicode MS"/>
                                <w:vanish/>
                              </w:rPr>
                            </w:pPr>
                          </w:p>
                          <w:p w:rsidR="004E7C3E" w:rsidRDefault="004E7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15pt;margin-top:-19.7pt;width:729pt;height:45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WV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" filled="f" stroked="f">
                <v:textbox>
                  <w:txbxContent>
                    <w:p w:rsidR="004E7C3E" w:rsidRPr="00222F1F" w:rsidRDefault="004E7C3E">
                      <w:pPr>
                        <w:rPr>
                          <w:rFonts w:ascii="Arial" w:hAnsi="Arial" w:cs="Arial"/>
                          <w:bCs/>
                          <w:i/>
                          <w:sz w:val="22"/>
                          <w:szCs w:val="22"/>
                        </w:rPr>
                      </w:pPr>
                      <w:r w:rsidRPr="00222F1F">
                        <w:rPr>
                          <w:rFonts w:ascii="Arial" w:hAnsi="Arial" w:cs="Arial"/>
                          <w:bCs/>
                          <w:sz w:val="22"/>
                          <w:szCs w:val="22"/>
                        </w:rPr>
                        <w:t xml:space="preserve">As part of Children’s Services, </w:t>
                      </w:r>
                      <w:r w:rsidRPr="00791563">
                        <w:rPr>
                          <w:rFonts w:ascii="Arial" w:hAnsi="Arial" w:cs="Arial"/>
                          <w:bCs/>
                          <w:sz w:val="22"/>
                          <w:szCs w:val="22"/>
                        </w:rPr>
                        <w:t xml:space="preserve">St Andrew’s Academy, has developed </w:t>
                      </w:r>
                      <w:r w:rsidRPr="00222F1F">
                        <w:rPr>
                          <w:rFonts w:ascii="Arial" w:hAnsi="Arial" w:cs="Arial"/>
                          <w:bCs/>
                          <w:sz w:val="22"/>
                          <w:szCs w:val="22"/>
                        </w:rPr>
                        <w:t xml:space="preserve">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rsidR="004E7C3E" w:rsidRPr="00222F1F" w:rsidRDefault="004E7C3E">
                      <w:pPr>
                        <w:rPr>
                          <w:rFonts w:ascii="Arial" w:hAnsi="Arial" w:cs="Arial"/>
                          <w:bCs/>
                          <w:sz w:val="22"/>
                          <w:szCs w:val="22"/>
                        </w:rPr>
                      </w:pPr>
                    </w:p>
                    <w:p w:rsidR="004E7C3E" w:rsidRPr="00222F1F" w:rsidRDefault="004E7C3E" w:rsidP="009C1409">
                      <w:pPr>
                        <w:rPr>
                          <w:rFonts w:ascii="Arial" w:hAnsi="Arial" w:cs="Arial"/>
                          <w:b/>
                          <w:bCs/>
                          <w:sz w:val="22"/>
                          <w:szCs w:val="22"/>
                        </w:rPr>
                      </w:pPr>
                      <w:r w:rsidRPr="00222F1F">
                        <w:rPr>
                          <w:rFonts w:ascii="Arial" w:hAnsi="Arial" w:cs="Arial"/>
                          <w:b/>
                          <w:bCs/>
                          <w:sz w:val="22"/>
                          <w:szCs w:val="22"/>
                        </w:rPr>
                        <w:t>National Priorities</w:t>
                      </w:r>
                    </w:p>
                    <w:p w:rsidR="004E7C3E" w:rsidRPr="00222F1F" w:rsidRDefault="004E7C3E" w:rsidP="009C1409">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rsidR="004E7C3E" w:rsidRPr="00222F1F" w:rsidRDefault="004E7C3E" w:rsidP="009C1409">
                      <w:pPr>
                        <w:rPr>
                          <w:rFonts w:ascii="Arial" w:hAnsi="Arial" w:cs="Arial"/>
                          <w:bCs/>
                          <w:sz w:val="22"/>
                          <w:szCs w:val="22"/>
                        </w:rPr>
                      </w:pPr>
                    </w:p>
                    <w:p w:rsidR="004E7C3E" w:rsidRPr="00222F1F" w:rsidRDefault="004E7C3E"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rsidR="004E7C3E" w:rsidRPr="00222F1F" w:rsidRDefault="004E7C3E"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rsidR="004E7C3E" w:rsidRPr="00222F1F" w:rsidRDefault="004E7C3E"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rsidR="004E7C3E" w:rsidRDefault="004E7C3E" w:rsidP="009C1409">
                      <w:pPr>
                        <w:pStyle w:val="ListParagraph"/>
                        <w:numPr>
                          <w:ilvl w:val="0"/>
                          <w:numId w:val="37"/>
                        </w:numPr>
                        <w:rPr>
                          <w:rFonts w:ascii="Arial" w:hAnsi="Arial" w:cs="Arial"/>
                          <w:b/>
                          <w:bCs/>
                          <w:sz w:val="22"/>
                          <w:szCs w:val="22"/>
                          <w:lang w:val="en-US"/>
                        </w:rPr>
                      </w:pPr>
                      <w:proofErr w:type="gramStart"/>
                      <w:r w:rsidRPr="00222F1F">
                        <w:rPr>
                          <w:rFonts w:ascii="Arial" w:hAnsi="Arial" w:cs="Arial"/>
                          <w:b/>
                          <w:bCs/>
                          <w:sz w:val="22"/>
                          <w:szCs w:val="22"/>
                          <w:lang w:val="en-US"/>
                        </w:rPr>
                        <w:t>improve</w:t>
                      </w:r>
                      <w:proofErr w:type="gramEnd"/>
                      <w:r w:rsidRPr="00222F1F">
                        <w:rPr>
                          <w:rFonts w:ascii="Arial" w:hAnsi="Arial" w:cs="Arial"/>
                          <w:b/>
                          <w:bCs/>
                          <w:sz w:val="22"/>
                          <w:szCs w:val="22"/>
                          <w:lang w:val="en-US"/>
                        </w:rPr>
                        <w:t xml:space="preserve"> children and young people’s employability skills so that they move into positive and sustained destinations.</w:t>
                      </w:r>
                    </w:p>
                    <w:p w:rsidR="004E7C3E" w:rsidRDefault="004E7C3E" w:rsidP="00222F1F">
                      <w:pPr>
                        <w:rPr>
                          <w:rFonts w:ascii="Arial" w:hAnsi="Arial" w:cs="Arial"/>
                          <w:b/>
                          <w:bCs/>
                          <w:sz w:val="22"/>
                          <w:szCs w:val="22"/>
                          <w:lang w:val="en-US"/>
                        </w:rPr>
                      </w:pPr>
                    </w:p>
                    <w:p w:rsidR="004E7C3E" w:rsidRDefault="004E7C3E" w:rsidP="00222F1F">
                      <w:pPr>
                        <w:rPr>
                          <w:rFonts w:ascii="Arial" w:hAnsi="Arial" w:cs="Arial"/>
                          <w:b/>
                          <w:bCs/>
                          <w:sz w:val="22"/>
                          <w:szCs w:val="22"/>
                          <w:lang w:val="en-US"/>
                        </w:rPr>
                      </w:pPr>
                      <w:r>
                        <w:rPr>
                          <w:rFonts w:ascii="Arial" w:hAnsi="Arial" w:cs="Arial"/>
                          <w:b/>
                          <w:bCs/>
                          <w:sz w:val="22"/>
                          <w:szCs w:val="22"/>
                          <w:lang w:val="en-US"/>
                        </w:rPr>
                        <w:t>Local Priorities</w:t>
                      </w:r>
                    </w:p>
                    <w:p w:rsidR="004E7C3E" w:rsidRDefault="004E7C3E"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Reshaping our place, our economy and our future;</w:t>
                      </w:r>
                    </w:p>
                    <w:p w:rsidR="004E7C3E" w:rsidRDefault="004E7C3E"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Building strong, safe and resilient communities;</w:t>
                      </w:r>
                    </w:p>
                    <w:p w:rsidR="004E7C3E" w:rsidRDefault="004E7C3E"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Tackling inequality, ensuring opportunities for all;</w:t>
                      </w:r>
                    </w:p>
                    <w:p w:rsidR="004E7C3E" w:rsidRPr="00222F1F" w:rsidRDefault="004E7C3E"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 xml:space="preserve">Creating a sustainable Renfrewshire for all. </w:t>
                      </w:r>
                    </w:p>
                    <w:p w:rsidR="004E7C3E" w:rsidRPr="00222F1F" w:rsidRDefault="004E7C3E">
                      <w:pPr>
                        <w:rPr>
                          <w:rFonts w:ascii="Arial" w:hAnsi="Arial" w:cs="Arial"/>
                          <w:bCs/>
                          <w:sz w:val="22"/>
                          <w:szCs w:val="22"/>
                        </w:rPr>
                      </w:pPr>
                    </w:p>
                    <w:p w:rsidR="004E7C3E" w:rsidRPr="00222F1F" w:rsidRDefault="004E7C3E">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rsidR="004E7C3E" w:rsidRPr="00222F1F" w:rsidRDefault="004E7C3E">
                      <w:pPr>
                        <w:rPr>
                          <w:rFonts w:ascii="Arial" w:hAnsi="Arial" w:cs="Arial"/>
                          <w:bCs/>
                          <w:sz w:val="22"/>
                          <w:szCs w:val="22"/>
                        </w:rPr>
                      </w:pPr>
                      <w:r w:rsidRPr="00222F1F">
                        <w:rPr>
                          <w:rFonts w:ascii="Arial" w:hAnsi="Arial" w:cs="Arial"/>
                          <w:bCs/>
                          <w:sz w:val="22"/>
                          <w:szCs w:val="22"/>
                        </w:rPr>
                        <w:t>Our priorities will also align with Renfrewshire Council’s</w:t>
                      </w:r>
                      <w:r>
                        <w:rPr>
                          <w:rFonts w:ascii="Arial" w:hAnsi="Arial" w:cs="Arial"/>
                          <w:bCs/>
                          <w:sz w:val="22"/>
                          <w:szCs w:val="22"/>
                        </w:rPr>
                        <w:t xml:space="preserve"> </w:t>
                      </w:r>
                      <w:r>
                        <w:rPr>
                          <w:rFonts w:ascii="Arial" w:hAnsi="Arial" w:cs="Arial"/>
                          <w:bCs/>
                          <w:color w:val="FF0000"/>
                          <w:sz w:val="22"/>
                          <w:szCs w:val="22"/>
                        </w:rPr>
                        <w:t>e</w:t>
                      </w:r>
                      <w:r w:rsidRPr="00222F1F">
                        <w:rPr>
                          <w:rFonts w:ascii="Arial" w:hAnsi="Arial" w:cs="Arial"/>
                          <w:bCs/>
                          <w:sz w:val="22"/>
                          <w:szCs w:val="22"/>
                        </w:rPr>
                        <w:t xml:space="preserve">ducation strategic priorities listed below.  </w:t>
                      </w:r>
                    </w:p>
                    <w:p w:rsidR="004E7C3E" w:rsidRPr="00222F1F" w:rsidRDefault="004E7C3E">
                      <w:pPr>
                        <w:rPr>
                          <w:rFonts w:ascii="Arial" w:hAnsi="Arial" w:cs="Arial"/>
                          <w:bCs/>
                          <w:sz w:val="22"/>
                          <w:szCs w:val="22"/>
                        </w:rPr>
                      </w:pPr>
                    </w:p>
                    <w:p w:rsidR="004E7C3E" w:rsidRPr="00222F1F" w:rsidRDefault="004E7C3E"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Develop high quality learning &amp; teaching that leads to improved levels of attainment and achievement in all of our establishments;</w:t>
                      </w:r>
                    </w:p>
                    <w:p w:rsidR="004E7C3E" w:rsidRPr="00222F1F" w:rsidRDefault="004E7C3E"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Reduce inequalities and deliver improved health &amp; wellbeing outcomes for children &amp; young people;</w:t>
                      </w:r>
                    </w:p>
                    <w:p w:rsidR="004E7C3E" w:rsidRPr="00222F1F" w:rsidRDefault="004E7C3E"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Support self-evaluation and performance improvement throughout our establishments;</w:t>
                      </w:r>
                    </w:p>
                    <w:p w:rsidR="004E7C3E" w:rsidRPr="00222F1F" w:rsidRDefault="004E7C3E"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Develop high quality leadership for staff at all levels;</w:t>
                      </w:r>
                    </w:p>
                    <w:p w:rsidR="004E7C3E" w:rsidRPr="00222F1F" w:rsidRDefault="004E7C3E"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 xml:space="preserve">Support high numbers of our young people to enter positive destinations and sustained post-school destinations. </w:t>
                      </w:r>
                    </w:p>
                    <w:p w:rsidR="004E7C3E" w:rsidRPr="00222F1F" w:rsidRDefault="004E7C3E">
                      <w:pPr>
                        <w:rPr>
                          <w:rFonts w:ascii="Arial" w:hAnsi="Arial" w:cs="Arial"/>
                          <w:b/>
                          <w:sz w:val="22"/>
                          <w:szCs w:val="22"/>
                        </w:rPr>
                      </w:pPr>
                    </w:p>
                    <w:p w:rsidR="004E7C3E" w:rsidRPr="00222F1F" w:rsidRDefault="004E7C3E">
                      <w:pPr>
                        <w:rPr>
                          <w:rFonts w:ascii="Arial" w:hAnsi="Arial" w:cs="Arial"/>
                          <w:b/>
                          <w:sz w:val="22"/>
                          <w:szCs w:val="22"/>
                        </w:rPr>
                      </w:pPr>
                      <w:r w:rsidRPr="00222F1F">
                        <w:rPr>
                          <w:rFonts w:ascii="Arial" w:hAnsi="Arial" w:cs="Arial"/>
                          <w:b/>
                          <w:sz w:val="22"/>
                          <w:szCs w:val="22"/>
                        </w:rPr>
                        <w:t>Pupil Equity Funding</w:t>
                      </w:r>
                    </w:p>
                    <w:p w:rsidR="004E7C3E" w:rsidRPr="00222F1F" w:rsidRDefault="004E7C3E">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rsidR="004E7C3E" w:rsidRPr="00222F1F" w:rsidRDefault="004E7C3E" w:rsidP="0015537A">
                      <w:pPr>
                        <w:autoSpaceDE w:val="0"/>
                        <w:autoSpaceDN w:val="0"/>
                        <w:adjustRightInd w:val="0"/>
                        <w:rPr>
                          <w:rFonts w:ascii="Arial" w:hAnsi="Arial" w:cs="Arial"/>
                          <w:color w:val="000000"/>
                          <w:sz w:val="22"/>
                          <w:szCs w:val="22"/>
                          <w:lang w:eastAsia="en-GB"/>
                        </w:rPr>
                      </w:pPr>
                    </w:p>
                    <w:p w:rsidR="004E7C3E" w:rsidRPr="008A5E80" w:rsidRDefault="004E7C3E" w:rsidP="00045978">
                      <w:pPr>
                        <w:rPr>
                          <w:rFonts w:ascii="Arial" w:hAnsi="Arial" w:cs="Arial"/>
                          <w:bCs/>
                        </w:rPr>
                      </w:pPr>
                      <w:r w:rsidRPr="00222F1F">
                        <w:rPr>
                          <w:rFonts w:ascii="Arial" w:hAnsi="Arial" w:cs="Arial"/>
                          <w:bCs/>
                          <w:sz w:val="22"/>
                          <w:szCs w:val="22"/>
                          <w:lang w:val="en-US"/>
                        </w:rPr>
                        <w:t>The priorities and actions within this improvement plan address the needs of our school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rsidR="004E7C3E" w:rsidRDefault="004E7C3E">
                      <w:pPr>
                        <w:rPr>
                          <w:rFonts w:ascii="Arial Unicode MS" w:eastAsia="Arial Unicode MS" w:hAnsi="Arial Unicode MS" w:cs="Arial Unicode MS"/>
                          <w:vanish/>
                        </w:rPr>
                      </w:pPr>
                    </w:p>
                    <w:p w:rsidR="004E7C3E" w:rsidRDefault="004E7C3E"/>
                  </w:txbxContent>
                </v:textbox>
              </v:shape>
            </w:pict>
          </mc:Fallback>
        </mc:AlternateContent>
      </w: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2546985</wp:posOffset>
                </wp:positionH>
                <wp:positionV relativeFrom="paragraph">
                  <wp:posOffset>-650875</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C3E" w:rsidRDefault="004E7C3E">
                            <w:pPr>
                              <w:pStyle w:val="Heading5"/>
                              <w:jc w:val="center"/>
                            </w:pPr>
                            <w:r>
                              <w:t xml:space="preserve">          Planning framework</w:t>
                            </w:r>
                          </w:p>
                          <w:p w:rsidR="004E7C3E" w:rsidRDefault="004E7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200.55pt;margin-top:-51.25pt;width:262.8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" stroked="f">
                <v:textbox>
                  <w:txbxContent>
                    <w:p w:rsidR="004E7C3E" w:rsidRDefault="004E7C3E">
                      <w:pPr>
                        <w:pStyle w:val="Heading5"/>
                        <w:jc w:val="center"/>
                      </w:pPr>
                      <w:r>
                        <w:t xml:space="preserve">          Planning framework</w:t>
                      </w:r>
                    </w:p>
                    <w:p w:rsidR="004E7C3E" w:rsidRDefault="004E7C3E"/>
                  </w:txbxContent>
                </v:textbox>
              </v:shape>
            </w:pict>
          </mc:Fallback>
        </mc:AlternateContent>
      </w:r>
      <w:r w:rsidR="006A0685">
        <w:t xml:space="preserve">                                 </w:t>
      </w:r>
    </w:p>
    <w:p w:rsidR="006A0685" w:rsidRDefault="006A0685">
      <w:pPr>
        <w:jc w:val="right"/>
      </w:pPr>
      <w:r>
        <w:t xml:space="preserve">                                                                                                       </w:t>
      </w:r>
    </w:p>
    <w:p w:rsidR="006A0685" w:rsidRDefault="00D05D36" w:rsidP="00D05D36">
      <w:pPr>
        <w:tabs>
          <w:tab w:val="left" w:pos="9243"/>
        </w:tabs>
      </w:pPr>
      <w:r>
        <w:tab/>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3D7432" w:rsidRDefault="003D7432" w:rsidP="00B833DB">
      <w:pPr>
        <w:jc w:val="center"/>
        <w:sectPr w:rsidR="003D7432">
          <w:headerReference w:type="default" r:id="rId14"/>
          <w:pgSz w:w="16838" w:h="11906" w:orient="landscape" w:code="9"/>
          <w:pgMar w:top="288" w:right="360" w:bottom="360" w:left="288" w:header="706" w:footer="706" w:gutter="850"/>
          <w:cols w:space="708"/>
          <w:docGrid w:linePitch="360"/>
        </w:sectPr>
      </w:pPr>
    </w:p>
    <w:p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rsidR="006A0685" w:rsidRPr="00B833DB" w:rsidRDefault="00B833DB" w:rsidP="00B833DB">
      <w:pPr>
        <w:rPr>
          <w:rFonts w:ascii="Arial" w:hAnsi="Arial" w:cs="Arial"/>
          <w:b/>
          <w:sz w:val="36"/>
          <w:szCs w:val="36"/>
        </w:rPr>
      </w:pPr>
      <w:r>
        <w:lastRenderedPageBreak/>
        <w:t xml:space="preserve">                                                                          </w:t>
      </w:r>
      <w:r w:rsidR="00E45E38" w:rsidRPr="00B833DB">
        <w:rPr>
          <w:rFonts w:ascii="Arial" w:hAnsi="Arial" w:cs="Arial"/>
          <w:b/>
          <w:sz w:val="36"/>
          <w:szCs w:val="36"/>
        </w:rPr>
        <w:t xml:space="preserve">Our </w:t>
      </w:r>
      <w:r w:rsidR="0039725A" w:rsidRPr="00B833DB">
        <w:rPr>
          <w:rFonts w:ascii="Arial" w:hAnsi="Arial" w:cs="Arial"/>
          <w:b/>
          <w:sz w:val="36"/>
          <w:szCs w:val="36"/>
        </w:rPr>
        <w:t xml:space="preserve">school’s </w:t>
      </w:r>
      <w:r w:rsidRPr="00B833DB">
        <w:rPr>
          <w:rFonts w:ascii="Arial" w:hAnsi="Arial" w:cs="Arial"/>
          <w:b/>
          <w:sz w:val="36"/>
          <w:szCs w:val="36"/>
        </w:rPr>
        <w:t>Vision, Values and Aims</w:t>
      </w:r>
    </w:p>
    <w:p w:rsidR="00167371" w:rsidRDefault="003A09F3">
      <w:pPr>
        <w:sectPr w:rsidR="00167371" w:rsidSect="00B833DB">
          <w:footerReference w:type="default" r:id="rId15"/>
          <w:pgSz w:w="16838" w:h="11906" w:orient="landscape" w:code="9"/>
          <w:pgMar w:top="301" w:right="357" w:bottom="357" w:left="289" w:header="425" w:footer="709" w:gutter="851"/>
          <w:cols w:space="708"/>
          <w:docGrid w:linePitch="360"/>
        </w:sect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15875</wp:posOffset>
                </wp:positionV>
                <wp:extent cx="8722360" cy="4905375"/>
                <wp:effectExtent l="76200" t="76200" r="9779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4905375"/>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rsidR="004E7C3E" w:rsidRPr="00791563" w:rsidRDefault="004E7C3E" w:rsidP="00791563">
                            <w:pPr>
                              <w:jc w:val="center"/>
                              <w:rPr>
                                <w:rStyle w:val="Strong"/>
                                <w:rFonts w:ascii="Arial" w:hAnsi="Arial" w:cs="Arial"/>
                                <w:color w:val="222222"/>
                              </w:rPr>
                            </w:pPr>
                            <w:r w:rsidRPr="00791563">
                              <w:rPr>
                                <w:rStyle w:val="Strong"/>
                                <w:rFonts w:ascii="Arial" w:hAnsi="Arial" w:cs="Arial"/>
                                <w:color w:val="222222"/>
                              </w:rPr>
                              <w:t>Our Vision</w:t>
                            </w:r>
                            <w:r w:rsidRPr="00791563">
                              <w:rPr>
                                <w:rFonts w:ascii="Arial" w:hAnsi="Arial" w:cs="Arial"/>
                                <w:b/>
                                <w:bCs/>
                                <w:color w:val="222222"/>
                              </w:rPr>
                              <w:br/>
                            </w:r>
                            <w:r w:rsidRPr="00791563">
                              <w:rPr>
                                <w:rStyle w:val="Strong"/>
                                <w:rFonts w:ascii="Arial" w:hAnsi="Arial" w:cs="Arial"/>
                                <w:color w:val="222222"/>
                              </w:rPr>
                              <w:t>As a Catholic School, Saint Andrew’s Academy seeks to create a community of Faith and Learning, by providing excellence in education and promoting the values of the gospel in our formation of young people, in order to develop their full capacities for the common good.</w:t>
                            </w:r>
                          </w:p>
                          <w:p w:rsidR="004E7C3E" w:rsidRPr="00791563" w:rsidRDefault="004E7C3E" w:rsidP="00791563">
                            <w:pPr>
                              <w:jc w:val="center"/>
                              <w:rPr>
                                <w:rFonts w:ascii="Arial" w:hAnsi="Arial" w:cs="Arial"/>
                              </w:rPr>
                            </w:pPr>
                          </w:p>
                          <w:p w:rsidR="004E7C3E" w:rsidRPr="00791563" w:rsidRDefault="004E7C3E" w:rsidP="00791563">
                            <w:pPr>
                              <w:rPr>
                                <w:rFonts w:ascii="Arial" w:hAnsi="Arial" w:cs="Arial"/>
                                <w:b/>
                                <w:bCs/>
                              </w:rPr>
                            </w:pPr>
                            <w:r w:rsidRPr="00791563">
                              <w:rPr>
                                <w:rFonts w:ascii="Arial" w:hAnsi="Arial" w:cs="Arial"/>
                                <w:b/>
                                <w:bCs/>
                              </w:rPr>
                              <w:t>The aims of Saint Andrew’s Academy are:</w:t>
                            </w:r>
                          </w:p>
                          <w:p w:rsidR="004E7C3E" w:rsidRPr="00791563" w:rsidRDefault="004E7C3E" w:rsidP="00791563"/>
                          <w:p w:rsidR="004E7C3E" w:rsidRPr="00791563" w:rsidRDefault="004E7C3E" w:rsidP="00791563">
                            <w:pPr>
                              <w:pStyle w:val="ListParagraph"/>
                              <w:numPr>
                                <w:ilvl w:val="0"/>
                                <w:numId w:val="41"/>
                              </w:numPr>
                              <w:rPr>
                                <w:rFonts w:ascii="Arial" w:hAnsi="Arial" w:cs="Arial"/>
                                <w:b/>
                                <w:bCs/>
                              </w:rPr>
                            </w:pPr>
                            <w:r w:rsidRPr="00791563">
                              <w:rPr>
                                <w:rFonts w:ascii="Arial" w:hAnsi="Arial" w:cs="Arial"/>
                                <w:b/>
                                <w:bCs/>
                              </w:rPr>
                              <w:t>Encouraging the whole school community to be living witnesses of Christianity through activities and experiences designed to develop a caring attitude which shows concern and respect for all individuals regardless of gender, race or religion.</w:t>
                            </w:r>
                          </w:p>
                          <w:p w:rsidR="004E7C3E" w:rsidRPr="00791563" w:rsidRDefault="004E7C3E" w:rsidP="00791563">
                            <w:pPr>
                              <w:pStyle w:val="ListParagraph"/>
                              <w:numPr>
                                <w:ilvl w:val="0"/>
                                <w:numId w:val="41"/>
                              </w:numPr>
                              <w:rPr>
                                <w:rFonts w:ascii="Arial" w:hAnsi="Arial" w:cs="Arial"/>
                                <w:b/>
                                <w:bCs/>
                              </w:rPr>
                            </w:pPr>
                            <w:r w:rsidRPr="00791563">
                              <w:rPr>
                                <w:rFonts w:ascii="Arial" w:hAnsi="Arial" w:cs="Arial"/>
                                <w:b/>
                                <w:bCs/>
                              </w:rPr>
                              <w:t>Promoting education as an active partnership and developing effective home, school, parish and community links.</w:t>
                            </w:r>
                          </w:p>
                          <w:p w:rsidR="004E7C3E" w:rsidRPr="00791563" w:rsidRDefault="004E7C3E" w:rsidP="00791563">
                            <w:pPr>
                              <w:pStyle w:val="ListParagraph"/>
                              <w:numPr>
                                <w:ilvl w:val="0"/>
                                <w:numId w:val="41"/>
                              </w:numPr>
                              <w:rPr>
                                <w:rFonts w:ascii="Arial" w:hAnsi="Arial" w:cs="Arial"/>
                                <w:b/>
                                <w:bCs/>
                              </w:rPr>
                            </w:pPr>
                            <w:r w:rsidRPr="00791563">
                              <w:rPr>
                                <w:rFonts w:ascii="Arial" w:hAnsi="Arial" w:cs="Arial"/>
                                <w:b/>
                                <w:bCs/>
                              </w:rPr>
                              <w:t>Providing for our pupils a suitable curriculum and a full range of experiences which will promote their full intellectual, moral, spiritual, physical and social development.</w:t>
                            </w:r>
                          </w:p>
                          <w:p w:rsidR="004E7C3E" w:rsidRPr="00791563" w:rsidRDefault="004E7C3E" w:rsidP="00791563">
                            <w:pPr>
                              <w:pStyle w:val="ListParagraph"/>
                              <w:numPr>
                                <w:ilvl w:val="0"/>
                                <w:numId w:val="41"/>
                              </w:numPr>
                              <w:rPr>
                                <w:rFonts w:ascii="Arial" w:hAnsi="Arial" w:cs="Arial"/>
                                <w:b/>
                                <w:bCs/>
                              </w:rPr>
                            </w:pPr>
                            <w:r w:rsidRPr="00791563">
                              <w:rPr>
                                <w:rFonts w:ascii="Arial" w:hAnsi="Arial" w:cs="Arial"/>
                                <w:b/>
                                <w:bCs/>
                              </w:rPr>
                              <w:t>Preparing our pupils for the responsibilities, challenges and experiences of adult life.</w:t>
                            </w:r>
                          </w:p>
                          <w:p w:rsidR="004E7C3E" w:rsidRPr="00791563" w:rsidRDefault="004E7C3E" w:rsidP="00791563">
                            <w:pPr>
                              <w:pStyle w:val="ListParagraph"/>
                              <w:numPr>
                                <w:ilvl w:val="0"/>
                                <w:numId w:val="41"/>
                              </w:numPr>
                              <w:rPr>
                                <w:rFonts w:ascii="Arial" w:hAnsi="Arial" w:cs="Arial"/>
                                <w:b/>
                                <w:bCs/>
                              </w:rPr>
                            </w:pPr>
                            <w:r w:rsidRPr="00791563">
                              <w:rPr>
                                <w:rFonts w:ascii="Arial" w:hAnsi="Arial" w:cs="Arial"/>
                                <w:b/>
                                <w:bCs/>
                              </w:rPr>
                              <w:t>Fostering an ethos which will promote mutual respect for one another within a disciplined and industrious environment.</w:t>
                            </w:r>
                          </w:p>
                          <w:p w:rsidR="004E7C3E" w:rsidRPr="00791563" w:rsidRDefault="004E7C3E" w:rsidP="00791563">
                            <w:pPr>
                              <w:pStyle w:val="ListParagraph"/>
                              <w:numPr>
                                <w:ilvl w:val="0"/>
                                <w:numId w:val="41"/>
                              </w:numPr>
                              <w:rPr>
                                <w:rFonts w:ascii="Arial" w:hAnsi="Arial" w:cs="Arial"/>
                                <w:b/>
                                <w:bCs/>
                              </w:rPr>
                            </w:pPr>
                            <w:r w:rsidRPr="00791563">
                              <w:rPr>
                                <w:rFonts w:ascii="Arial" w:hAnsi="Arial" w:cs="Arial"/>
                                <w:b/>
                                <w:bCs/>
                              </w:rPr>
                              <w:t>Evaluating constantly our performance as an improving school by setting ourselves agreed targets to achieve the highest standards possible for all our pupils.</w:t>
                            </w:r>
                          </w:p>
                          <w:p w:rsidR="004E7C3E" w:rsidRPr="00791563" w:rsidRDefault="004E7C3E" w:rsidP="00791563">
                            <w:pPr>
                              <w:pStyle w:val="ListParagraph"/>
                              <w:numPr>
                                <w:ilvl w:val="0"/>
                                <w:numId w:val="41"/>
                              </w:numPr>
                              <w:rPr>
                                <w:rFonts w:ascii="Arial" w:hAnsi="Arial" w:cs="Arial"/>
                                <w:b/>
                                <w:bCs/>
                              </w:rPr>
                            </w:pPr>
                            <w:r w:rsidRPr="00791563">
                              <w:rPr>
                                <w:rFonts w:ascii="Arial" w:hAnsi="Arial" w:cs="Arial"/>
                                <w:b/>
                                <w:bCs/>
                              </w:rPr>
                              <w:t>Developing all our staff on an on-going process to enable them to deliver education of the highest quality to our pupils.</w:t>
                            </w:r>
                          </w:p>
                          <w:p w:rsidR="004E7C3E" w:rsidRPr="00791563" w:rsidRDefault="004E7C3E" w:rsidP="00791563">
                            <w:pPr>
                              <w:pStyle w:val="ListParagraph"/>
                              <w:numPr>
                                <w:ilvl w:val="0"/>
                                <w:numId w:val="41"/>
                              </w:numPr>
                              <w:rPr>
                                <w:rFonts w:ascii="Arial" w:hAnsi="Arial" w:cs="Arial"/>
                                <w:b/>
                                <w:bCs/>
                              </w:rPr>
                            </w:pPr>
                            <w:r w:rsidRPr="00791563">
                              <w:rPr>
                                <w:rFonts w:ascii="Arial" w:hAnsi="Arial" w:cs="Arial"/>
                                <w:b/>
                                <w:bCs/>
                              </w:rPr>
                              <w:t>Furnishing a physical environment which is conducive to a happy working atmosphere and which provides the best and most up-to-date resources (including high technology).</w:t>
                            </w:r>
                          </w:p>
                          <w:p w:rsidR="004E7C3E" w:rsidRPr="00791563" w:rsidRDefault="004E7C3E" w:rsidP="00791563">
                            <w:pPr>
                              <w:pStyle w:val="ListParagraph"/>
                              <w:numPr>
                                <w:ilvl w:val="0"/>
                                <w:numId w:val="41"/>
                              </w:numPr>
                              <w:rPr>
                                <w:rFonts w:ascii="Arial" w:hAnsi="Arial" w:cs="Arial"/>
                                <w:b/>
                                <w:bCs/>
                              </w:rPr>
                            </w:pPr>
                            <w:r w:rsidRPr="00791563">
                              <w:rPr>
                                <w:rFonts w:ascii="Arial" w:hAnsi="Arial" w:cs="Arial"/>
                                <w:b/>
                                <w:bCs/>
                              </w:rPr>
                              <w:t>Engendering a working ethos of high expectations and high achievement.</w:t>
                            </w:r>
                          </w:p>
                          <w:p w:rsidR="004E7C3E" w:rsidRPr="00791563" w:rsidRDefault="004E7C3E" w:rsidP="00791563">
                            <w:pPr>
                              <w:pStyle w:val="ListParagraph"/>
                              <w:numPr>
                                <w:ilvl w:val="0"/>
                                <w:numId w:val="41"/>
                              </w:numPr>
                              <w:rPr>
                                <w:rFonts w:ascii="Arial" w:hAnsi="Arial" w:cs="Arial"/>
                                <w:b/>
                                <w:bCs/>
                              </w:rPr>
                            </w:pPr>
                            <w:r w:rsidRPr="00791563">
                              <w:rPr>
                                <w:rFonts w:ascii="Arial" w:hAnsi="Arial" w:cs="Arial"/>
                                <w:b/>
                                <w:bCs/>
                              </w:rPr>
                              <w:t>Recognising and praising achievement at every level.</w:t>
                            </w:r>
                          </w:p>
                          <w:p w:rsidR="004E7C3E" w:rsidRPr="00791563" w:rsidRDefault="004E7C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75pt;margin-top:1.25pt;width:686.8pt;height:3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">
                <v:textbox>
                  <w:txbxContent>
                    <w:p w:rsidR="004E7C3E" w:rsidRPr="00791563" w:rsidRDefault="004E7C3E" w:rsidP="00791563">
                      <w:pPr>
                        <w:jc w:val="center"/>
                        <w:rPr>
                          <w:rStyle w:val="Strong"/>
                          <w:rFonts w:ascii="Arial" w:hAnsi="Arial" w:cs="Arial"/>
                          <w:color w:val="222222"/>
                        </w:rPr>
                      </w:pPr>
                      <w:r w:rsidRPr="00791563">
                        <w:rPr>
                          <w:rStyle w:val="Strong"/>
                          <w:rFonts w:ascii="Arial" w:hAnsi="Arial" w:cs="Arial"/>
                          <w:color w:val="222222"/>
                        </w:rPr>
                        <w:t>Our Vision</w:t>
                      </w:r>
                      <w:r w:rsidRPr="00791563">
                        <w:rPr>
                          <w:rFonts w:ascii="Arial" w:hAnsi="Arial" w:cs="Arial"/>
                          <w:b/>
                          <w:bCs/>
                          <w:color w:val="222222"/>
                        </w:rPr>
                        <w:br/>
                      </w:r>
                      <w:r w:rsidRPr="00791563">
                        <w:rPr>
                          <w:rStyle w:val="Strong"/>
                          <w:rFonts w:ascii="Arial" w:hAnsi="Arial" w:cs="Arial"/>
                          <w:color w:val="222222"/>
                        </w:rPr>
                        <w:t>As a Catholic School, Saint Andrew’s Academy seeks to create a community of Faith and Learning, by providing excellence in education and promoting the values of the gospel in our formation of young people, in order to develop their full capacities for the common good.</w:t>
                      </w:r>
                    </w:p>
                    <w:p w:rsidR="004E7C3E" w:rsidRPr="00791563" w:rsidRDefault="004E7C3E" w:rsidP="00791563">
                      <w:pPr>
                        <w:jc w:val="center"/>
                        <w:rPr>
                          <w:rFonts w:ascii="Arial" w:hAnsi="Arial" w:cs="Arial"/>
                        </w:rPr>
                      </w:pPr>
                    </w:p>
                    <w:p w:rsidR="004E7C3E" w:rsidRPr="00791563" w:rsidRDefault="004E7C3E" w:rsidP="00791563">
                      <w:pPr>
                        <w:rPr>
                          <w:rFonts w:ascii="Arial" w:hAnsi="Arial" w:cs="Arial"/>
                          <w:b/>
                          <w:bCs/>
                        </w:rPr>
                      </w:pPr>
                      <w:r w:rsidRPr="00791563">
                        <w:rPr>
                          <w:rFonts w:ascii="Arial" w:hAnsi="Arial" w:cs="Arial"/>
                          <w:b/>
                          <w:bCs/>
                        </w:rPr>
                        <w:t>The aims of Saint Andrew’s Academy are:</w:t>
                      </w:r>
                    </w:p>
                    <w:p w:rsidR="004E7C3E" w:rsidRPr="00791563" w:rsidRDefault="004E7C3E" w:rsidP="00791563"/>
                    <w:p w:rsidR="004E7C3E" w:rsidRPr="00791563" w:rsidRDefault="004E7C3E" w:rsidP="00791563">
                      <w:pPr>
                        <w:pStyle w:val="ListParagraph"/>
                        <w:numPr>
                          <w:ilvl w:val="0"/>
                          <w:numId w:val="41"/>
                        </w:numPr>
                        <w:rPr>
                          <w:rFonts w:ascii="Arial" w:hAnsi="Arial" w:cs="Arial"/>
                          <w:b/>
                          <w:bCs/>
                        </w:rPr>
                      </w:pPr>
                      <w:r w:rsidRPr="00791563">
                        <w:rPr>
                          <w:rFonts w:ascii="Arial" w:hAnsi="Arial" w:cs="Arial"/>
                          <w:b/>
                          <w:bCs/>
                        </w:rPr>
                        <w:t>Encouraging the whole school community to be living witnesses of Christianity through activities and experiences designed to develop a caring attitude which shows concern and respect for all individuals regardless of gender, race or religion.</w:t>
                      </w:r>
                    </w:p>
                    <w:p w:rsidR="004E7C3E" w:rsidRPr="00791563" w:rsidRDefault="004E7C3E" w:rsidP="00791563">
                      <w:pPr>
                        <w:pStyle w:val="ListParagraph"/>
                        <w:numPr>
                          <w:ilvl w:val="0"/>
                          <w:numId w:val="41"/>
                        </w:numPr>
                        <w:rPr>
                          <w:rFonts w:ascii="Arial" w:hAnsi="Arial" w:cs="Arial"/>
                          <w:b/>
                          <w:bCs/>
                        </w:rPr>
                      </w:pPr>
                      <w:r w:rsidRPr="00791563">
                        <w:rPr>
                          <w:rFonts w:ascii="Arial" w:hAnsi="Arial" w:cs="Arial"/>
                          <w:b/>
                          <w:bCs/>
                        </w:rPr>
                        <w:t>Promoting education as an active partnership and developing effective home, school, parish and community links.</w:t>
                      </w:r>
                    </w:p>
                    <w:p w:rsidR="004E7C3E" w:rsidRPr="00791563" w:rsidRDefault="004E7C3E" w:rsidP="00791563">
                      <w:pPr>
                        <w:pStyle w:val="ListParagraph"/>
                        <w:numPr>
                          <w:ilvl w:val="0"/>
                          <w:numId w:val="41"/>
                        </w:numPr>
                        <w:rPr>
                          <w:rFonts w:ascii="Arial" w:hAnsi="Arial" w:cs="Arial"/>
                          <w:b/>
                          <w:bCs/>
                        </w:rPr>
                      </w:pPr>
                      <w:r w:rsidRPr="00791563">
                        <w:rPr>
                          <w:rFonts w:ascii="Arial" w:hAnsi="Arial" w:cs="Arial"/>
                          <w:b/>
                          <w:bCs/>
                        </w:rPr>
                        <w:t>Providing for our pupils a suitable curriculum and a full range of experiences which will promote their full intellectual, moral, spiritual, physical and social development.</w:t>
                      </w:r>
                    </w:p>
                    <w:p w:rsidR="004E7C3E" w:rsidRPr="00791563" w:rsidRDefault="004E7C3E" w:rsidP="00791563">
                      <w:pPr>
                        <w:pStyle w:val="ListParagraph"/>
                        <w:numPr>
                          <w:ilvl w:val="0"/>
                          <w:numId w:val="41"/>
                        </w:numPr>
                        <w:rPr>
                          <w:rFonts w:ascii="Arial" w:hAnsi="Arial" w:cs="Arial"/>
                          <w:b/>
                          <w:bCs/>
                        </w:rPr>
                      </w:pPr>
                      <w:r w:rsidRPr="00791563">
                        <w:rPr>
                          <w:rFonts w:ascii="Arial" w:hAnsi="Arial" w:cs="Arial"/>
                          <w:b/>
                          <w:bCs/>
                        </w:rPr>
                        <w:t>Preparing our pupils for the responsibilities, challenges and experiences of adult life.</w:t>
                      </w:r>
                    </w:p>
                    <w:p w:rsidR="004E7C3E" w:rsidRPr="00791563" w:rsidRDefault="004E7C3E" w:rsidP="00791563">
                      <w:pPr>
                        <w:pStyle w:val="ListParagraph"/>
                        <w:numPr>
                          <w:ilvl w:val="0"/>
                          <w:numId w:val="41"/>
                        </w:numPr>
                        <w:rPr>
                          <w:rFonts w:ascii="Arial" w:hAnsi="Arial" w:cs="Arial"/>
                          <w:b/>
                          <w:bCs/>
                        </w:rPr>
                      </w:pPr>
                      <w:r w:rsidRPr="00791563">
                        <w:rPr>
                          <w:rFonts w:ascii="Arial" w:hAnsi="Arial" w:cs="Arial"/>
                          <w:b/>
                          <w:bCs/>
                        </w:rPr>
                        <w:t>Fostering an ethos which will promote mutual respect for one another within a disciplined and industrious environment.</w:t>
                      </w:r>
                    </w:p>
                    <w:p w:rsidR="004E7C3E" w:rsidRPr="00791563" w:rsidRDefault="004E7C3E" w:rsidP="00791563">
                      <w:pPr>
                        <w:pStyle w:val="ListParagraph"/>
                        <w:numPr>
                          <w:ilvl w:val="0"/>
                          <w:numId w:val="41"/>
                        </w:numPr>
                        <w:rPr>
                          <w:rFonts w:ascii="Arial" w:hAnsi="Arial" w:cs="Arial"/>
                          <w:b/>
                          <w:bCs/>
                        </w:rPr>
                      </w:pPr>
                      <w:r w:rsidRPr="00791563">
                        <w:rPr>
                          <w:rFonts w:ascii="Arial" w:hAnsi="Arial" w:cs="Arial"/>
                          <w:b/>
                          <w:bCs/>
                        </w:rPr>
                        <w:t>Evaluating constantly our performance as an improving school by setting ourselves agreed targets to achieve the highest standards possible for all our pupils.</w:t>
                      </w:r>
                    </w:p>
                    <w:p w:rsidR="004E7C3E" w:rsidRPr="00791563" w:rsidRDefault="004E7C3E" w:rsidP="00791563">
                      <w:pPr>
                        <w:pStyle w:val="ListParagraph"/>
                        <w:numPr>
                          <w:ilvl w:val="0"/>
                          <w:numId w:val="41"/>
                        </w:numPr>
                        <w:rPr>
                          <w:rFonts w:ascii="Arial" w:hAnsi="Arial" w:cs="Arial"/>
                          <w:b/>
                          <w:bCs/>
                        </w:rPr>
                      </w:pPr>
                      <w:r w:rsidRPr="00791563">
                        <w:rPr>
                          <w:rFonts w:ascii="Arial" w:hAnsi="Arial" w:cs="Arial"/>
                          <w:b/>
                          <w:bCs/>
                        </w:rPr>
                        <w:t>Developing all our staff on an on-going process to enable them to deliver education of the highest quality to our pupils.</w:t>
                      </w:r>
                    </w:p>
                    <w:p w:rsidR="004E7C3E" w:rsidRPr="00791563" w:rsidRDefault="004E7C3E" w:rsidP="00791563">
                      <w:pPr>
                        <w:pStyle w:val="ListParagraph"/>
                        <w:numPr>
                          <w:ilvl w:val="0"/>
                          <w:numId w:val="41"/>
                        </w:numPr>
                        <w:rPr>
                          <w:rFonts w:ascii="Arial" w:hAnsi="Arial" w:cs="Arial"/>
                          <w:b/>
                          <w:bCs/>
                        </w:rPr>
                      </w:pPr>
                      <w:r w:rsidRPr="00791563">
                        <w:rPr>
                          <w:rFonts w:ascii="Arial" w:hAnsi="Arial" w:cs="Arial"/>
                          <w:b/>
                          <w:bCs/>
                        </w:rPr>
                        <w:t>Furnishing a physical environment which is conducive to a happy working atmosphere and which provides the best and most up-to-date resources (including high technology).</w:t>
                      </w:r>
                    </w:p>
                    <w:p w:rsidR="004E7C3E" w:rsidRPr="00791563" w:rsidRDefault="004E7C3E" w:rsidP="00791563">
                      <w:pPr>
                        <w:pStyle w:val="ListParagraph"/>
                        <w:numPr>
                          <w:ilvl w:val="0"/>
                          <w:numId w:val="41"/>
                        </w:numPr>
                        <w:rPr>
                          <w:rFonts w:ascii="Arial" w:hAnsi="Arial" w:cs="Arial"/>
                          <w:b/>
                          <w:bCs/>
                        </w:rPr>
                      </w:pPr>
                      <w:r w:rsidRPr="00791563">
                        <w:rPr>
                          <w:rFonts w:ascii="Arial" w:hAnsi="Arial" w:cs="Arial"/>
                          <w:b/>
                          <w:bCs/>
                        </w:rPr>
                        <w:t>Engendering a working ethos of high expectations and high achievement.</w:t>
                      </w:r>
                    </w:p>
                    <w:p w:rsidR="004E7C3E" w:rsidRPr="00791563" w:rsidRDefault="004E7C3E" w:rsidP="00791563">
                      <w:pPr>
                        <w:pStyle w:val="ListParagraph"/>
                        <w:numPr>
                          <w:ilvl w:val="0"/>
                          <w:numId w:val="41"/>
                        </w:numPr>
                        <w:rPr>
                          <w:rFonts w:ascii="Arial" w:hAnsi="Arial" w:cs="Arial"/>
                          <w:b/>
                          <w:bCs/>
                        </w:rPr>
                      </w:pPr>
                      <w:r w:rsidRPr="00791563">
                        <w:rPr>
                          <w:rFonts w:ascii="Arial" w:hAnsi="Arial" w:cs="Arial"/>
                          <w:b/>
                          <w:bCs/>
                        </w:rPr>
                        <w:t>Recognising and praising achievement at every level.</w:t>
                      </w:r>
                    </w:p>
                    <w:p w:rsidR="004E7C3E" w:rsidRPr="00791563" w:rsidRDefault="004E7C3E"/>
                  </w:txbxContent>
                </v:textbox>
              </v:shape>
            </w:pict>
          </mc:Fallback>
        </mc:AlternateContent>
      </w:r>
    </w:p>
    <w:p w:rsidR="00647068" w:rsidRDefault="00647068" w:rsidP="00647068">
      <w:pPr>
        <w:pStyle w:val="Heading9"/>
        <w:tabs>
          <w:tab w:val="clear" w:pos="720"/>
        </w:tabs>
        <w:rPr>
          <w:sz w:val="24"/>
          <w:szCs w:val="24"/>
        </w:rPr>
      </w:pPr>
      <w:r w:rsidRPr="005237B3">
        <w:rPr>
          <w:sz w:val="24"/>
          <w:szCs w:val="24"/>
        </w:rPr>
        <w:lastRenderedPageBreak/>
        <w:t>Who did we consult?</w:t>
      </w:r>
    </w:p>
    <w:p w:rsidR="00647068" w:rsidRPr="003D1913" w:rsidRDefault="00647068" w:rsidP="00647068"/>
    <w:p w:rsidR="00647068" w:rsidRPr="003D1913" w:rsidRDefault="00647068" w:rsidP="00647068">
      <w:pPr>
        <w:pStyle w:val="Heading9"/>
        <w:tabs>
          <w:tab w:val="clear" w:pos="720"/>
          <w:tab w:val="left" w:pos="567"/>
        </w:tabs>
        <w:ind w:left="720"/>
        <w:rPr>
          <w:b w:val="0"/>
          <w:sz w:val="24"/>
          <w:szCs w:val="24"/>
        </w:rPr>
      </w:pPr>
      <w:r w:rsidRPr="003D1913">
        <w:rPr>
          <w:b w:val="0"/>
          <w:sz w:val="24"/>
          <w:szCs w:val="24"/>
        </w:rPr>
        <w:t xml:space="preserve">In developing this plan, we sought the views of </w:t>
      </w:r>
      <w:r>
        <w:rPr>
          <w:b w:val="0"/>
          <w:sz w:val="24"/>
          <w:szCs w:val="24"/>
        </w:rPr>
        <w:t xml:space="preserve">learners, parents and staff. </w:t>
      </w:r>
      <w:r w:rsidRPr="003D1913">
        <w:rPr>
          <w:b w:val="0"/>
          <w:sz w:val="24"/>
          <w:szCs w:val="24"/>
        </w:rPr>
        <w:t xml:space="preserve"> We also used </w:t>
      </w:r>
      <w:r>
        <w:rPr>
          <w:b w:val="0"/>
          <w:sz w:val="24"/>
          <w:szCs w:val="24"/>
        </w:rPr>
        <w:t xml:space="preserve">a variety of methods of getting the views of </w:t>
      </w:r>
      <w:r w:rsidRPr="003D1913">
        <w:rPr>
          <w:b w:val="0"/>
          <w:sz w:val="24"/>
          <w:szCs w:val="24"/>
        </w:rPr>
        <w:t xml:space="preserve">those who are involved in the life and work of </w:t>
      </w:r>
      <w:r>
        <w:rPr>
          <w:b w:val="0"/>
          <w:sz w:val="24"/>
          <w:szCs w:val="24"/>
        </w:rPr>
        <w:t>St Andrew’s Academy</w:t>
      </w:r>
      <w:r w:rsidRPr="003D1913">
        <w:rPr>
          <w:b w:val="0"/>
          <w:sz w:val="24"/>
          <w:szCs w:val="24"/>
        </w:rPr>
        <w:t xml:space="preserve"> such as </w:t>
      </w:r>
      <w:r>
        <w:rPr>
          <w:b w:val="0"/>
          <w:sz w:val="24"/>
          <w:szCs w:val="24"/>
        </w:rPr>
        <w:t>Parent Council Meetings, Extended Management Team meetings, Pupil Focus Groups, Evaluations of Parental Surveys.</w:t>
      </w:r>
    </w:p>
    <w:p w:rsidR="00647068" w:rsidRDefault="00647068" w:rsidP="00647068">
      <w:pPr>
        <w:tabs>
          <w:tab w:val="left" w:pos="5136"/>
          <w:tab w:val="left" w:pos="6315"/>
          <w:tab w:val="left" w:pos="8325"/>
        </w:tabs>
      </w:pPr>
    </w:p>
    <w:p w:rsidR="00647068" w:rsidRDefault="00647068" w:rsidP="00647068">
      <w:pPr>
        <w:tabs>
          <w:tab w:val="left" w:pos="5136"/>
          <w:tab w:val="left" w:pos="6315"/>
          <w:tab w:val="left" w:pos="8325"/>
        </w:tabs>
      </w:pPr>
    </w:p>
    <w:p w:rsidR="00647068" w:rsidRPr="00A12D4D" w:rsidRDefault="00647068" w:rsidP="00647068">
      <w:pPr>
        <w:rPr>
          <w:rFonts w:ascii="Arial" w:hAnsi="Arial" w:cs="Arial"/>
        </w:rPr>
      </w:pPr>
      <w:r>
        <w:rPr>
          <w:rFonts w:ascii="Arial" w:hAnsi="Arial" w:cs="Arial"/>
        </w:rPr>
        <w:t xml:space="preserve">The School Improvement plan is used by SMT and Principal Teachers/Faculty Heads as a working document. Arrangements for monitoring and evaluation are included in the Quality Assurance Calendar, which is attached. These arrangements include discussion of the plan with the pupil council as well as staff and parent focus groups. The plan is e-mailed to all staff and placed on the server. PT’s/faculty Heads are then asked to conduct their own departmental improvement plan. </w:t>
      </w:r>
    </w:p>
    <w:p w:rsidR="00647068" w:rsidRDefault="00647068" w:rsidP="00647068">
      <w:pPr>
        <w:rPr>
          <w:rFonts w:ascii="Arial" w:hAnsi="Arial" w:cs="Arial"/>
        </w:rPr>
      </w:pPr>
    </w:p>
    <w:p w:rsidR="00647068" w:rsidRDefault="00647068" w:rsidP="00647068">
      <w:pPr>
        <w:tabs>
          <w:tab w:val="left" w:pos="5136"/>
          <w:tab w:val="left" w:pos="6315"/>
          <w:tab w:val="left" w:pos="8325"/>
        </w:tabs>
      </w:pPr>
    </w:p>
    <w:p w:rsidR="00647068" w:rsidRDefault="00647068" w:rsidP="00647068">
      <w:pPr>
        <w:tabs>
          <w:tab w:val="left" w:pos="5136"/>
          <w:tab w:val="left" w:pos="6315"/>
          <w:tab w:val="left" w:pos="8325"/>
        </w:tabs>
      </w:pPr>
    </w:p>
    <w:p w:rsidR="00647068" w:rsidRDefault="00647068" w:rsidP="00647068">
      <w:pPr>
        <w:pStyle w:val="Heading9"/>
        <w:tabs>
          <w:tab w:val="clear" w:pos="720"/>
        </w:tabs>
        <w:ind w:firstLine="567"/>
        <w:rPr>
          <w:sz w:val="24"/>
          <w:szCs w:val="32"/>
        </w:rPr>
      </w:pPr>
      <w:r>
        <w:rPr>
          <w:sz w:val="24"/>
          <w:szCs w:val="32"/>
        </w:rPr>
        <w:t>How we will know if we are achieving our aims?</w:t>
      </w:r>
    </w:p>
    <w:p w:rsidR="00647068" w:rsidRDefault="00647068" w:rsidP="00647068"/>
    <w:p w:rsidR="00647068" w:rsidRDefault="00647068" w:rsidP="00647068">
      <w:pPr>
        <w:rPr>
          <w:rFonts w:ascii="Arial" w:hAnsi="Arial" w:cs="Arial"/>
        </w:rPr>
      </w:pPr>
      <w:r>
        <w:rPr>
          <w:rFonts w:ascii="Arial" w:hAnsi="Arial" w:cs="Arial"/>
        </w:rPr>
        <w:t xml:space="preserve">We will monitor and evaluate the progress we are making to achieve the key outcomes set out in this plan. This plan is also reviewed through the methods indicated in the Quality Assurance calendar. In late </w:t>
      </w:r>
      <w:proofErr w:type="gramStart"/>
      <w:r>
        <w:rPr>
          <w:rFonts w:ascii="Arial" w:hAnsi="Arial" w:cs="Arial"/>
        </w:rPr>
        <w:t>Spring</w:t>
      </w:r>
      <w:proofErr w:type="gramEnd"/>
      <w:r>
        <w:rPr>
          <w:rFonts w:ascii="Arial" w:hAnsi="Arial" w:cs="Arial"/>
        </w:rPr>
        <w:t xml:space="preserve"> an audit of the departmental plan is complet</w:t>
      </w:r>
      <w:r w:rsidR="00A15D76">
        <w:rPr>
          <w:rFonts w:ascii="Arial" w:hAnsi="Arial" w:cs="Arial"/>
        </w:rPr>
        <w:t>ed by the departments</w:t>
      </w:r>
      <w:r>
        <w:rPr>
          <w:rFonts w:ascii="Arial" w:hAnsi="Arial" w:cs="Arial"/>
        </w:rPr>
        <w:t>.</w:t>
      </w:r>
    </w:p>
    <w:p w:rsidR="00647068" w:rsidRDefault="00647068" w:rsidP="00647068">
      <w:pPr>
        <w:ind w:left="567"/>
        <w:rPr>
          <w:rFonts w:ascii="Arial" w:hAnsi="Arial" w:cs="Arial"/>
          <w:szCs w:val="22"/>
        </w:rPr>
      </w:pPr>
    </w:p>
    <w:p w:rsidR="00D85B5B" w:rsidRDefault="00647068" w:rsidP="00D85B5B">
      <w:pPr>
        <w:ind w:left="567"/>
        <w:rPr>
          <w:rFonts w:ascii="Arial" w:hAnsi="Arial" w:cs="Arial"/>
        </w:rPr>
      </w:pPr>
      <w:r>
        <w:rPr>
          <w:rFonts w:ascii="Arial" w:hAnsi="Arial" w:cs="Arial"/>
          <w:szCs w:val="22"/>
        </w:rPr>
        <w:t>A draft of the plan is submitted to the staff via e-mail, inviting comments. This draft is accompanied by an email outlining the rationale of the plan. The rationale of the plan is also discussed at EMT meetings from late March. A pupil focus group on the draft plan takes place in May – minutes are available</w:t>
      </w:r>
      <w:r w:rsidRPr="00A12D4D">
        <w:rPr>
          <w:rFonts w:ascii="Arial" w:hAnsi="Arial" w:cs="Arial"/>
          <w:szCs w:val="22"/>
        </w:rPr>
        <w:t>. The draft out</w:t>
      </w:r>
      <w:r>
        <w:rPr>
          <w:rFonts w:ascii="Arial" w:hAnsi="Arial" w:cs="Arial"/>
          <w:szCs w:val="22"/>
        </w:rPr>
        <w:t>line of the Improvement Plan is</w:t>
      </w:r>
      <w:r w:rsidRPr="00A12D4D">
        <w:rPr>
          <w:rFonts w:ascii="Arial" w:hAnsi="Arial" w:cs="Arial"/>
          <w:szCs w:val="22"/>
        </w:rPr>
        <w:t xml:space="preserve"> presented to the Parent Council. All parents will receive a copy of the summary of the main action points for information and comment. The full school Improvement Plan will be available on the school </w:t>
      </w:r>
      <w:proofErr w:type="spellStart"/>
      <w:r w:rsidRPr="00A12D4D">
        <w:rPr>
          <w:rFonts w:ascii="Arial" w:hAnsi="Arial" w:cs="Arial"/>
          <w:szCs w:val="22"/>
        </w:rPr>
        <w:t>website.</w:t>
      </w:r>
      <w:r w:rsidR="00580B48">
        <w:rPr>
          <w:rFonts w:ascii="Arial" w:hAnsi="Arial" w:cs="Arial"/>
        </w:rPr>
        <w:t>Each</w:t>
      </w:r>
      <w:proofErr w:type="spellEnd"/>
      <w:r w:rsidR="00580B48">
        <w:rPr>
          <w:rFonts w:ascii="Arial" w:hAnsi="Arial" w:cs="Arial"/>
        </w:rPr>
        <w:t xml:space="preserve"> year we also complete a </w:t>
      </w:r>
      <w:r w:rsidR="005E4B47">
        <w:rPr>
          <w:rFonts w:ascii="Arial" w:hAnsi="Arial" w:cs="Arial"/>
        </w:rPr>
        <w:t>standards and quality report</w:t>
      </w:r>
      <w:r w:rsidR="00580B48">
        <w:rPr>
          <w:rFonts w:ascii="Arial" w:hAnsi="Arial" w:cs="Arial"/>
        </w:rPr>
        <w:t xml:space="preserve"> </w:t>
      </w:r>
      <w:r w:rsidR="001B1F59">
        <w:rPr>
          <w:rFonts w:ascii="Arial" w:hAnsi="Arial" w:cs="Arial"/>
        </w:rPr>
        <w:t>and self-evaluation</w:t>
      </w:r>
      <w:r w:rsidR="001B4FA6">
        <w:rPr>
          <w:rFonts w:ascii="Arial" w:hAnsi="Arial" w:cs="Arial"/>
        </w:rPr>
        <w:t xml:space="preserve"> document</w:t>
      </w:r>
      <w:r w:rsidR="001B1F59">
        <w:rPr>
          <w:rFonts w:ascii="Arial" w:hAnsi="Arial" w:cs="Arial"/>
        </w:rPr>
        <w:t xml:space="preserve"> </w:t>
      </w:r>
      <w:r w:rsidR="001B4FA6">
        <w:rPr>
          <w:rFonts w:ascii="Arial" w:hAnsi="Arial" w:cs="Arial"/>
        </w:rPr>
        <w:t>which are</w:t>
      </w:r>
      <w:r w:rsidR="00580B48">
        <w:rPr>
          <w:rFonts w:ascii="Arial" w:hAnsi="Arial" w:cs="Arial"/>
        </w:rPr>
        <w:t xml:space="preserve"> monitored by </w:t>
      </w:r>
      <w:r w:rsidR="00150D62">
        <w:rPr>
          <w:rFonts w:ascii="Arial" w:hAnsi="Arial" w:cs="Arial"/>
        </w:rPr>
        <w:t>Renfrewshire Co</w:t>
      </w:r>
      <w:r w:rsidR="007F2A07">
        <w:rPr>
          <w:rFonts w:ascii="Arial" w:hAnsi="Arial" w:cs="Arial"/>
        </w:rPr>
        <w:t xml:space="preserve">uncil </w:t>
      </w:r>
      <w:r w:rsidR="00045978">
        <w:rPr>
          <w:rFonts w:ascii="Arial" w:hAnsi="Arial" w:cs="Arial"/>
        </w:rPr>
        <w:t>C</w:t>
      </w:r>
      <w:r w:rsidR="007F2A07">
        <w:rPr>
          <w:rFonts w:ascii="Arial" w:hAnsi="Arial" w:cs="Arial"/>
        </w:rPr>
        <w:t xml:space="preserve">hildren’s </w:t>
      </w:r>
      <w:r w:rsidR="00045978">
        <w:rPr>
          <w:rFonts w:ascii="Arial" w:hAnsi="Arial" w:cs="Arial"/>
        </w:rPr>
        <w:t>S</w:t>
      </w:r>
      <w:r w:rsidR="007F2A07">
        <w:rPr>
          <w:rFonts w:ascii="Arial" w:hAnsi="Arial" w:cs="Arial"/>
        </w:rPr>
        <w:t>ervices’ sta</w:t>
      </w:r>
      <w:r w:rsidR="008D7C32">
        <w:rPr>
          <w:rFonts w:ascii="Arial" w:hAnsi="Arial" w:cs="Arial"/>
        </w:rPr>
        <w:t>f</w:t>
      </w:r>
      <w:r w:rsidR="000F44D4">
        <w:rPr>
          <w:rFonts w:ascii="Arial" w:hAnsi="Arial" w:cs="Arial"/>
        </w:rPr>
        <w:t>f.</w:t>
      </w:r>
    </w:p>
    <w:p w:rsidR="00ED4B43" w:rsidRDefault="00ED4B43" w:rsidP="00ED4B43">
      <w:pPr>
        <w:tabs>
          <w:tab w:val="left" w:pos="13440"/>
        </w:tabs>
        <w:rPr>
          <w:rFonts w:ascii="Arial" w:hAnsi="Arial" w:cs="Arial"/>
        </w:rPr>
      </w:pPr>
      <w:r>
        <w:rPr>
          <w:rFonts w:ascii="Arial" w:hAnsi="Arial" w:cs="Arial"/>
        </w:rPr>
        <w:t>National Improvement Framework</w:t>
      </w:r>
    </w:p>
    <w:p w:rsidR="00ED4B43" w:rsidRDefault="00ED4B43" w:rsidP="00ED4B43">
      <w:pPr>
        <w:tabs>
          <w:tab w:val="left" w:pos="13440"/>
        </w:tabs>
        <w:rPr>
          <w:rFonts w:ascii="Arial" w:hAnsi="Arial" w:cs="Arial"/>
        </w:rPr>
      </w:pPr>
      <w:r>
        <w:rPr>
          <w:rFonts w:ascii="Arial" w:hAnsi="Arial" w:cs="Arial"/>
        </w:rPr>
        <w:t>Key Priorities for Scottish Education</w:t>
      </w:r>
    </w:p>
    <w:p w:rsidR="00ED4B43" w:rsidRDefault="00ED4B43" w:rsidP="00ED4B43">
      <w:pPr>
        <w:rPr>
          <w:rFonts w:cs="Arial"/>
          <w:color w:val="000000"/>
        </w:rPr>
      </w:pPr>
    </w:p>
    <w:p w:rsidR="00ED4B43" w:rsidRPr="008E2623" w:rsidRDefault="00ED4B43" w:rsidP="00ED4B43">
      <w:pPr>
        <w:rPr>
          <w:rFonts w:ascii="Arial" w:hAnsi="Arial" w:cs="Arial"/>
          <w:color w:val="000000"/>
        </w:rPr>
      </w:pPr>
      <w:r>
        <w:rPr>
          <w:rFonts w:ascii="Arial" w:hAnsi="Arial" w:cs="Arial"/>
          <w:color w:val="000000"/>
        </w:rPr>
        <w:t>KP1.</w:t>
      </w:r>
      <w:r>
        <w:rPr>
          <w:rFonts w:ascii="Arial" w:hAnsi="Arial" w:cs="Arial"/>
          <w:color w:val="000000"/>
        </w:rPr>
        <w:tab/>
        <w:t>I</w:t>
      </w:r>
      <w:r w:rsidRPr="008E2623">
        <w:rPr>
          <w:rFonts w:ascii="Arial" w:hAnsi="Arial" w:cs="Arial"/>
          <w:color w:val="000000"/>
        </w:rPr>
        <w:t>mprove attainment, particularly in literacy and numeracy;</w:t>
      </w:r>
    </w:p>
    <w:p w:rsidR="00ED4B43" w:rsidRPr="008E2623" w:rsidRDefault="00ED4B43" w:rsidP="00ED4B43">
      <w:pPr>
        <w:rPr>
          <w:rFonts w:ascii="Arial" w:hAnsi="Arial" w:cs="Arial"/>
          <w:color w:val="000000"/>
        </w:rPr>
      </w:pPr>
      <w:r>
        <w:rPr>
          <w:rFonts w:ascii="Arial" w:hAnsi="Arial" w:cs="Arial"/>
          <w:color w:val="000000"/>
        </w:rPr>
        <w:t>KP2.</w:t>
      </w:r>
      <w:r>
        <w:rPr>
          <w:rFonts w:ascii="Arial" w:hAnsi="Arial" w:cs="Arial"/>
          <w:color w:val="000000"/>
        </w:rPr>
        <w:tab/>
        <w:t>C</w:t>
      </w:r>
      <w:r w:rsidRPr="008E2623">
        <w:rPr>
          <w:rFonts w:ascii="Arial" w:hAnsi="Arial" w:cs="Arial"/>
          <w:color w:val="000000"/>
        </w:rPr>
        <w:t>lose the attainment gap between the most and least disadvantaged pupils;</w:t>
      </w:r>
    </w:p>
    <w:p w:rsidR="00ED4B43" w:rsidRPr="008E2623" w:rsidRDefault="00ED4B43" w:rsidP="00ED4B43">
      <w:pPr>
        <w:rPr>
          <w:rFonts w:ascii="Arial" w:hAnsi="Arial" w:cs="Arial"/>
          <w:color w:val="000000"/>
        </w:rPr>
      </w:pPr>
      <w:r>
        <w:rPr>
          <w:rFonts w:ascii="Arial" w:hAnsi="Arial" w:cs="Arial"/>
          <w:color w:val="000000"/>
        </w:rPr>
        <w:t>KP3.</w:t>
      </w:r>
      <w:r>
        <w:rPr>
          <w:rFonts w:ascii="Arial" w:hAnsi="Arial" w:cs="Arial"/>
          <w:color w:val="000000"/>
        </w:rPr>
        <w:tab/>
        <w:t>I</w:t>
      </w:r>
      <w:r w:rsidRPr="008E2623">
        <w:rPr>
          <w:rFonts w:ascii="Arial" w:hAnsi="Arial" w:cs="Arial"/>
          <w:color w:val="000000"/>
        </w:rPr>
        <w:t>mprove children’s health and wellbeing; and</w:t>
      </w:r>
    </w:p>
    <w:p w:rsidR="00ED4B43" w:rsidRPr="008E2623" w:rsidRDefault="00ED4B43" w:rsidP="00ED4B43">
      <w:pPr>
        <w:rPr>
          <w:rFonts w:ascii="Arial" w:hAnsi="Arial" w:cs="Arial"/>
          <w:color w:val="000000"/>
        </w:rPr>
      </w:pPr>
      <w:r>
        <w:rPr>
          <w:rFonts w:ascii="Arial" w:hAnsi="Arial" w:cs="Arial"/>
          <w:color w:val="000000"/>
        </w:rPr>
        <w:t>KP4.</w:t>
      </w:r>
      <w:r>
        <w:rPr>
          <w:rFonts w:ascii="Arial" w:hAnsi="Arial" w:cs="Arial"/>
          <w:color w:val="000000"/>
        </w:rPr>
        <w:tab/>
        <w:t>I</w:t>
      </w:r>
      <w:r w:rsidRPr="008E2623">
        <w:rPr>
          <w:rFonts w:ascii="Arial" w:hAnsi="Arial" w:cs="Arial"/>
          <w:color w:val="000000"/>
        </w:rPr>
        <w:t>mprove children and young people’s employability skills so that they move into positive and sustained destinations</w:t>
      </w:r>
    </w:p>
    <w:p w:rsidR="00ED4B43" w:rsidRPr="008E2623" w:rsidRDefault="00ED4B43" w:rsidP="00ED4B43">
      <w:pPr>
        <w:rPr>
          <w:rFonts w:ascii="Arial" w:hAnsi="Arial" w:cs="Arial"/>
          <w:color w:val="000000"/>
        </w:rPr>
      </w:pPr>
    </w:p>
    <w:p w:rsidR="00ED4B43" w:rsidRPr="008E2623" w:rsidRDefault="00ED4B43" w:rsidP="00ED4B43">
      <w:pPr>
        <w:rPr>
          <w:rFonts w:ascii="Arial" w:hAnsi="Arial" w:cs="Arial"/>
          <w:color w:val="000000"/>
        </w:rPr>
      </w:pPr>
      <w:r w:rsidRPr="008E2623">
        <w:rPr>
          <w:rFonts w:ascii="Arial" w:hAnsi="Arial" w:cs="Arial"/>
          <w:color w:val="000000"/>
        </w:rPr>
        <w:t xml:space="preserve">The key drivers of improvement are: </w:t>
      </w:r>
    </w:p>
    <w:p w:rsidR="00ED4B43" w:rsidRPr="008E2623" w:rsidRDefault="00ED4B43" w:rsidP="00ED4B43">
      <w:pPr>
        <w:rPr>
          <w:rFonts w:ascii="Arial" w:hAnsi="Arial" w:cs="Arial"/>
          <w:color w:val="000000"/>
        </w:rPr>
      </w:pPr>
      <w:r>
        <w:rPr>
          <w:rFonts w:ascii="Arial" w:hAnsi="Arial" w:cs="Arial"/>
          <w:color w:val="000000"/>
        </w:rPr>
        <w:t>KD</w:t>
      </w:r>
      <w:r w:rsidRPr="008E2623">
        <w:rPr>
          <w:rFonts w:ascii="Arial" w:hAnsi="Arial" w:cs="Arial"/>
          <w:color w:val="000000"/>
        </w:rPr>
        <w:t>1.</w:t>
      </w:r>
      <w:r w:rsidRPr="008E2623">
        <w:rPr>
          <w:rFonts w:ascii="Arial" w:hAnsi="Arial" w:cs="Arial"/>
          <w:color w:val="000000"/>
        </w:rPr>
        <w:tab/>
        <w:t xml:space="preserve">School leadership </w:t>
      </w:r>
    </w:p>
    <w:p w:rsidR="00ED4B43" w:rsidRPr="008E2623" w:rsidRDefault="00ED4B43" w:rsidP="00ED4B43">
      <w:pPr>
        <w:rPr>
          <w:rFonts w:ascii="Arial" w:hAnsi="Arial" w:cs="Arial"/>
          <w:color w:val="000000"/>
        </w:rPr>
      </w:pPr>
      <w:r>
        <w:rPr>
          <w:rFonts w:ascii="Arial" w:hAnsi="Arial" w:cs="Arial"/>
          <w:color w:val="000000"/>
        </w:rPr>
        <w:t>KD</w:t>
      </w:r>
      <w:r w:rsidRPr="008E2623">
        <w:rPr>
          <w:rFonts w:ascii="Arial" w:hAnsi="Arial" w:cs="Arial"/>
          <w:color w:val="000000"/>
        </w:rPr>
        <w:t>2.</w:t>
      </w:r>
      <w:r w:rsidRPr="008E2623">
        <w:rPr>
          <w:rFonts w:ascii="Arial" w:hAnsi="Arial" w:cs="Arial"/>
          <w:color w:val="000000"/>
        </w:rPr>
        <w:tab/>
        <w:t xml:space="preserve">Teacher professionalism </w:t>
      </w:r>
    </w:p>
    <w:p w:rsidR="00ED4B43" w:rsidRPr="008E2623" w:rsidRDefault="00ED4B43" w:rsidP="00ED4B43">
      <w:pPr>
        <w:rPr>
          <w:rFonts w:ascii="Arial" w:hAnsi="Arial" w:cs="Arial"/>
          <w:color w:val="000000"/>
        </w:rPr>
      </w:pPr>
      <w:r>
        <w:rPr>
          <w:rFonts w:ascii="Arial" w:hAnsi="Arial" w:cs="Arial"/>
          <w:color w:val="000000"/>
        </w:rPr>
        <w:t>KD</w:t>
      </w:r>
      <w:r w:rsidRPr="008E2623">
        <w:rPr>
          <w:rFonts w:ascii="Arial" w:hAnsi="Arial" w:cs="Arial"/>
          <w:color w:val="000000"/>
        </w:rPr>
        <w:t>3.</w:t>
      </w:r>
      <w:r w:rsidRPr="008E2623">
        <w:rPr>
          <w:rFonts w:ascii="Arial" w:hAnsi="Arial" w:cs="Arial"/>
          <w:color w:val="000000"/>
        </w:rPr>
        <w:tab/>
        <w:t xml:space="preserve">Parental engagement </w:t>
      </w:r>
    </w:p>
    <w:p w:rsidR="00ED4B43" w:rsidRPr="008E2623" w:rsidRDefault="00ED4B43" w:rsidP="00ED4B43">
      <w:pPr>
        <w:rPr>
          <w:rFonts w:ascii="Arial" w:hAnsi="Arial" w:cs="Arial"/>
          <w:color w:val="000000"/>
        </w:rPr>
      </w:pPr>
      <w:r>
        <w:rPr>
          <w:rFonts w:ascii="Arial" w:hAnsi="Arial" w:cs="Arial"/>
          <w:color w:val="000000"/>
        </w:rPr>
        <w:t>KD</w:t>
      </w:r>
      <w:r w:rsidRPr="008E2623">
        <w:rPr>
          <w:rFonts w:ascii="Arial" w:hAnsi="Arial" w:cs="Arial"/>
          <w:color w:val="000000"/>
        </w:rPr>
        <w:t>4.</w:t>
      </w:r>
      <w:r w:rsidRPr="008E2623">
        <w:rPr>
          <w:rFonts w:ascii="Arial" w:hAnsi="Arial" w:cs="Arial"/>
          <w:color w:val="000000"/>
        </w:rPr>
        <w:tab/>
        <w:t xml:space="preserve">Assessment of children’s progress </w:t>
      </w:r>
    </w:p>
    <w:p w:rsidR="00ED4B43" w:rsidRPr="008E2623" w:rsidRDefault="00ED4B43" w:rsidP="00ED4B43">
      <w:pPr>
        <w:rPr>
          <w:rFonts w:ascii="Arial" w:hAnsi="Arial" w:cs="Arial"/>
          <w:color w:val="000000"/>
        </w:rPr>
      </w:pPr>
      <w:r>
        <w:rPr>
          <w:rFonts w:ascii="Arial" w:hAnsi="Arial" w:cs="Arial"/>
          <w:color w:val="000000"/>
        </w:rPr>
        <w:t>KD</w:t>
      </w:r>
      <w:r w:rsidRPr="008E2623">
        <w:rPr>
          <w:rFonts w:ascii="Arial" w:hAnsi="Arial" w:cs="Arial"/>
          <w:color w:val="000000"/>
        </w:rPr>
        <w:t>5.</w:t>
      </w:r>
      <w:r w:rsidRPr="008E2623">
        <w:rPr>
          <w:rFonts w:ascii="Arial" w:hAnsi="Arial" w:cs="Arial"/>
          <w:color w:val="000000"/>
        </w:rPr>
        <w:tab/>
        <w:t xml:space="preserve">School improvement </w:t>
      </w:r>
    </w:p>
    <w:p w:rsidR="00ED4B43" w:rsidRDefault="00ED4B43" w:rsidP="00ED4B43">
      <w:pPr>
        <w:rPr>
          <w:rFonts w:ascii="Arial" w:hAnsi="Arial" w:cs="Arial"/>
          <w:color w:val="000000"/>
        </w:rPr>
      </w:pPr>
      <w:r>
        <w:rPr>
          <w:rFonts w:ascii="Arial" w:hAnsi="Arial" w:cs="Arial"/>
          <w:color w:val="000000"/>
        </w:rPr>
        <w:t>KD</w:t>
      </w:r>
      <w:r w:rsidRPr="008E2623">
        <w:rPr>
          <w:rFonts w:ascii="Arial" w:hAnsi="Arial" w:cs="Arial"/>
          <w:color w:val="000000"/>
        </w:rPr>
        <w:t>6.</w:t>
      </w:r>
      <w:r w:rsidRPr="008E2623">
        <w:rPr>
          <w:rFonts w:ascii="Arial" w:hAnsi="Arial" w:cs="Arial"/>
          <w:color w:val="000000"/>
        </w:rPr>
        <w:tab/>
        <w:t>Performance information</w:t>
      </w:r>
    </w:p>
    <w:p w:rsidR="00ED4B43" w:rsidRDefault="00ED4B43" w:rsidP="00ED4B43">
      <w:pPr>
        <w:rPr>
          <w:rFonts w:ascii="Arial" w:hAnsi="Arial" w:cs="Arial"/>
          <w:color w:val="000000"/>
        </w:rPr>
      </w:pPr>
    </w:p>
    <w:p w:rsidR="00ED4B43" w:rsidRDefault="00ED4B43" w:rsidP="00ED4B43">
      <w:pPr>
        <w:rPr>
          <w:rFonts w:ascii="Arial" w:hAnsi="Arial" w:cs="Arial"/>
          <w:color w:val="000000"/>
        </w:rPr>
      </w:pPr>
      <w:r>
        <w:rPr>
          <w:rFonts w:ascii="Arial" w:hAnsi="Arial" w:cs="Arial"/>
          <w:color w:val="000000"/>
        </w:rPr>
        <w:t>HGIOS 4</w:t>
      </w:r>
    </w:p>
    <w:p w:rsidR="00ED4B43" w:rsidRDefault="00ED4B43" w:rsidP="00ED4B43">
      <w:pPr>
        <w:rPr>
          <w:rFonts w:ascii="Arial" w:hAnsi="Arial" w:cs="Arial"/>
          <w:color w:val="000000"/>
        </w:rPr>
      </w:pPr>
      <w:r>
        <w:rPr>
          <w:rFonts w:ascii="Arial" w:hAnsi="Arial" w:cs="Arial"/>
          <w:color w:val="000000"/>
        </w:rPr>
        <w:t>Quality Indicators</w:t>
      </w:r>
    </w:p>
    <w:tbl>
      <w:tblPr>
        <w:tblW w:w="13120" w:type="dxa"/>
        <w:tblLook w:val="04A0" w:firstRow="1" w:lastRow="0" w:firstColumn="1" w:lastColumn="0" w:noHBand="0" w:noVBand="1"/>
      </w:tblPr>
      <w:tblGrid>
        <w:gridCol w:w="5060"/>
        <w:gridCol w:w="3700"/>
        <w:gridCol w:w="4360"/>
      </w:tblGrid>
      <w:tr w:rsidR="00ED4B43" w:rsidTr="00ED4B43">
        <w:trPr>
          <w:trHeight w:val="300"/>
        </w:trPr>
        <w:tc>
          <w:tcPr>
            <w:tcW w:w="5060" w:type="dxa"/>
            <w:tcBorders>
              <w:top w:val="nil"/>
              <w:left w:val="nil"/>
              <w:bottom w:val="nil"/>
              <w:right w:val="nil"/>
            </w:tcBorders>
            <w:shd w:val="clear" w:color="auto" w:fill="auto"/>
            <w:noWrap/>
            <w:vAlign w:val="bottom"/>
            <w:hideMark/>
          </w:tcPr>
          <w:p w:rsidR="00ED4B43" w:rsidRDefault="00ED4B43">
            <w:pPr>
              <w:rPr>
                <w:rFonts w:ascii="Calibri" w:hAnsi="Calibri"/>
                <w:color w:val="000000"/>
                <w:sz w:val="22"/>
                <w:szCs w:val="22"/>
                <w:lang w:eastAsia="en-GB"/>
              </w:rPr>
            </w:pPr>
            <w:r>
              <w:rPr>
                <w:rFonts w:ascii="Calibri" w:hAnsi="Calibri"/>
                <w:bCs/>
                <w:color w:val="000000"/>
                <w:sz w:val="22"/>
                <w:szCs w:val="22"/>
              </w:rPr>
              <w:t>1.1 Self-evaluation for self-improvement</w:t>
            </w:r>
          </w:p>
        </w:tc>
        <w:tc>
          <w:tcPr>
            <w:tcW w:w="3700" w:type="dxa"/>
            <w:tcBorders>
              <w:top w:val="nil"/>
              <w:left w:val="nil"/>
              <w:bottom w:val="nil"/>
              <w:right w:val="nil"/>
            </w:tcBorders>
            <w:shd w:val="clear" w:color="auto" w:fill="auto"/>
            <w:noWrap/>
            <w:vAlign w:val="bottom"/>
            <w:hideMark/>
          </w:tcPr>
          <w:p w:rsidR="00ED4B43" w:rsidRDefault="00ED4B43">
            <w:pPr>
              <w:rPr>
                <w:rFonts w:ascii="Calibri" w:hAnsi="Calibri"/>
                <w:color w:val="000000"/>
                <w:sz w:val="22"/>
                <w:szCs w:val="22"/>
              </w:rPr>
            </w:pPr>
            <w:r>
              <w:rPr>
                <w:rFonts w:ascii="Calibri" w:hAnsi="Calibri"/>
                <w:bCs/>
                <w:color w:val="000000"/>
                <w:sz w:val="22"/>
                <w:szCs w:val="22"/>
              </w:rPr>
              <w:t xml:space="preserve">2.1 Safeguarding and child protection </w:t>
            </w:r>
          </w:p>
        </w:tc>
        <w:tc>
          <w:tcPr>
            <w:tcW w:w="4360" w:type="dxa"/>
            <w:tcBorders>
              <w:top w:val="nil"/>
              <w:left w:val="nil"/>
              <w:bottom w:val="nil"/>
              <w:right w:val="nil"/>
            </w:tcBorders>
            <w:shd w:val="clear" w:color="auto" w:fill="auto"/>
            <w:noWrap/>
            <w:vAlign w:val="bottom"/>
            <w:hideMark/>
          </w:tcPr>
          <w:p w:rsidR="00ED4B43" w:rsidRDefault="00ED4B43">
            <w:pPr>
              <w:rPr>
                <w:rFonts w:ascii="Calibri" w:hAnsi="Calibri"/>
                <w:color w:val="000000"/>
                <w:sz w:val="22"/>
                <w:szCs w:val="22"/>
              </w:rPr>
            </w:pPr>
            <w:r>
              <w:rPr>
                <w:rFonts w:ascii="Calibri" w:hAnsi="Calibri"/>
                <w:bCs/>
                <w:color w:val="000000"/>
                <w:sz w:val="22"/>
                <w:szCs w:val="22"/>
              </w:rPr>
              <w:t xml:space="preserve">3.1 Ensuring wellbeing, equality and inclusion </w:t>
            </w:r>
          </w:p>
        </w:tc>
      </w:tr>
      <w:tr w:rsidR="00ED4B43" w:rsidTr="00ED4B43">
        <w:trPr>
          <w:trHeight w:val="300"/>
        </w:trPr>
        <w:tc>
          <w:tcPr>
            <w:tcW w:w="5060" w:type="dxa"/>
            <w:tcBorders>
              <w:top w:val="nil"/>
              <w:left w:val="nil"/>
              <w:bottom w:val="nil"/>
              <w:right w:val="nil"/>
            </w:tcBorders>
            <w:shd w:val="clear" w:color="auto" w:fill="auto"/>
            <w:noWrap/>
            <w:vAlign w:val="bottom"/>
            <w:hideMark/>
          </w:tcPr>
          <w:p w:rsidR="00ED4B43" w:rsidRDefault="00ED4B43">
            <w:pPr>
              <w:rPr>
                <w:rFonts w:ascii="Calibri" w:hAnsi="Calibri"/>
                <w:color w:val="000000"/>
                <w:sz w:val="22"/>
                <w:szCs w:val="22"/>
              </w:rPr>
            </w:pPr>
            <w:r>
              <w:rPr>
                <w:rFonts w:ascii="Calibri" w:hAnsi="Calibri"/>
                <w:bCs/>
                <w:color w:val="000000"/>
                <w:sz w:val="22"/>
                <w:szCs w:val="22"/>
              </w:rPr>
              <w:t>1.2 Leadership of learning</w:t>
            </w:r>
          </w:p>
        </w:tc>
        <w:tc>
          <w:tcPr>
            <w:tcW w:w="3700" w:type="dxa"/>
            <w:tcBorders>
              <w:top w:val="nil"/>
              <w:left w:val="nil"/>
              <w:bottom w:val="nil"/>
              <w:right w:val="nil"/>
            </w:tcBorders>
            <w:shd w:val="clear" w:color="auto" w:fill="auto"/>
            <w:noWrap/>
            <w:vAlign w:val="bottom"/>
            <w:hideMark/>
          </w:tcPr>
          <w:p w:rsidR="00ED4B43" w:rsidRDefault="00ED4B43">
            <w:pPr>
              <w:rPr>
                <w:rFonts w:ascii="Calibri" w:hAnsi="Calibri"/>
                <w:color w:val="000000"/>
                <w:sz w:val="22"/>
                <w:szCs w:val="22"/>
              </w:rPr>
            </w:pPr>
            <w:r>
              <w:rPr>
                <w:rFonts w:ascii="Calibri" w:hAnsi="Calibri"/>
                <w:bCs/>
                <w:color w:val="000000"/>
                <w:sz w:val="22"/>
                <w:szCs w:val="22"/>
              </w:rPr>
              <w:t>2.2 Curriculum</w:t>
            </w:r>
          </w:p>
        </w:tc>
        <w:tc>
          <w:tcPr>
            <w:tcW w:w="4360" w:type="dxa"/>
            <w:tcBorders>
              <w:top w:val="nil"/>
              <w:left w:val="nil"/>
              <w:bottom w:val="nil"/>
              <w:right w:val="nil"/>
            </w:tcBorders>
            <w:shd w:val="clear" w:color="auto" w:fill="auto"/>
            <w:noWrap/>
            <w:vAlign w:val="bottom"/>
            <w:hideMark/>
          </w:tcPr>
          <w:p w:rsidR="00ED4B43" w:rsidRDefault="00ED4B43">
            <w:pPr>
              <w:rPr>
                <w:rFonts w:ascii="Calibri" w:hAnsi="Calibri"/>
                <w:color w:val="000000"/>
                <w:sz w:val="22"/>
                <w:szCs w:val="22"/>
              </w:rPr>
            </w:pPr>
            <w:r>
              <w:rPr>
                <w:rFonts w:ascii="Calibri" w:hAnsi="Calibri"/>
                <w:bCs/>
                <w:color w:val="000000"/>
                <w:sz w:val="22"/>
                <w:szCs w:val="22"/>
              </w:rPr>
              <w:t xml:space="preserve">3.2 Raising attainment and achievement </w:t>
            </w:r>
          </w:p>
        </w:tc>
      </w:tr>
      <w:tr w:rsidR="00ED4B43" w:rsidTr="00ED4B43">
        <w:trPr>
          <w:trHeight w:val="300"/>
        </w:trPr>
        <w:tc>
          <w:tcPr>
            <w:tcW w:w="5060" w:type="dxa"/>
            <w:tcBorders>
              <w:top w:val="nil"/>
              <w:left w:val="nil"/>
              <w:bottom w:val="nil"/>
              <w:right w:val="nil"/>
            </w:tcBorders>
            <w:shd w:val="clear" w:color="auto" w:fill="auto"/>
            <w:noWrap/>
            <w:vAlign w:val="bottom"/>
            <w:hideMark/>
          </w:tcPr>
          <w:p w:rsidR="00ED4B43" w:rsidRDefault="00ED4B43">
            <w:pPr>
              <w:rPr>
                <w:rFonts w:ascii="Calibri" w:hAnsi="Calibri"/>
                <w:color w:val="000000"/>
                <w:sz w:val="22"/>
                <w:szCs w:val="22"/>
              </w:rPr>
            </w:pPr>
            <w:r>
              <w:rPr>
                <w:rFonts w:ascii="Calibri" w:hAnsi="Calibri"/>
                <w:bCs/>
                <w:color w:val="000000"/>
                <w:sz w:val="22"/>
                <w:szCs w:val="22"/>
              </w:rPr>
              <w:t xml:space="preserve">1.3 Leadership of change </w:t>
            </w:r>
          </w:p>
        </w:tc>
        <w:tc>
          <w:tcPr>
            <w:tcW w:w="3700" w:type="dxa"/>
            <w:tcBorders>
              <w:top w:val="nil"/>
              <w:left w:val="nil"/>
              <w:bottom w:val="nil"/>
              <w:right w:val="nil"/>
            </w:tcBorders>
            <w:shd w:val="clear" w:color="auto" w:fill="auto"/>
            <w:noWrap/>
            <w:vAlign w:val="bottom"/>
            <w:hideMark/>
          </w:tcPr>
          <w:p w:rsidR="00ED4B43" w:rsidRDefault="00ED4B43">
            <w:pPr>
              <w:rPr>
                <w:rFonts w:ascii="Calibri" w:hAnsi="Calibri"/>
                <w:color w:val="000000"/>
                <w:sz w:val="22"/>
                <w:szCs w:val="22"/>
              </w:rPr>
            </w:pPr>
            <w:r>
              <w:rPr>
                <w:rFonts w:ascii="Calibri" w:hAnsi="Calibri"/>
                <w:bCs/>
                <w:color w:val="000000"/>
                <w:sz w:val="22"/>
                <w:szCs w:val="22"/>
              </w:rPr>
              <w:t xml:space="preserve">2.3 Learning, teaching and assessment </w:t>
            </w:r>
          </w:p>
        </w:tc>
        <w:tc>
          <w:tcPr>
            <w:tcW w:w="4360" w:type="dxa"/>
            <w:tcBorders>
              <w:top w:val="nil"/>
              <w:left w:val="nil"/>
              <w:bottom w:val="nil"/>
              <w:right w:val="nil"/>
            </w:tcBorders>
            <w:shd w:val="clear" w:color="auto" w:fill="auto"/>
            <w:noWrap/>
            <w:vAlign w:val="bottom"/>
            <w:hideMark/>
          </w:tcPr>
          <w:p w:rsidR="00ED4B43" w:rsidRDefault="00ED4B43">
            <w:pPr>
              <w:rPr>
                <w:rFonts w:ascii="Calibri" w:hAnsi="Calibri"/>
                <w:color w:val="000000"/>
                <w:sz w:val="22"/>
                <w:szCs w:val="22"/>
              </w:rPr>
            </w:pPr>
            <w:r>
              <w:rPr>
                <w:rFonts w:ascii="Calibri" w:hAnsi="Calibri"/>
                <w:bCs/>
                <w:color w:val="000000"/>
                <w:sz w:val="22"/>
                <w:szCs w:val="22"/>
              </w:rPr>
              <w:t>3.3 Increasing creativity and employability</w:t>
            </w:r>
          </w:p>
        </w:tc>
      </w:tr>
      <w:tr w:rsidR="00ED4B43" w:rsidTr="00ED4B43">
        <w:trPr>
          <w:trHeight w:val="300"/>
        </w:trPr>
        <w:tc>
          <w:tcPr>
            <w:tcW w:w="5060" w:type="dxa"/>
            <w:tcBorders>
              <w:top w:val="nil"/>
              <w:left w:val="nil"/>
              <w:bottom w:val="nil"/>
              <w:right w:val="nil"/>
            </w:tcBorders>
            <w:shd w:val="clear" w:color="auto" w:fill="auto"/>
            <w:noWrap/>
            <w:vAlign w:val="bottom"/>
            <w:hideMark/>
          </w:tcPr>
          <w:p w:rsidR="00ED4B43" w:rsidRDefault="00ED4B43">
            <w:pPr>
              <w:rPr>
                <w:rFonts w:ascii="Calibri" w:hAnsi="Calibri"/>
                <w:color w:val="000000"/>
                <w:sz w:val="22"/>
                <w:szCs w:val="22"/>
              </w:rPr>
            </w:pPr>
            <w:r>
              <w:rPr>
                <w:rFonts w:ascii="Calibri" w:hAnsi="Calibri"/>
                <w:bCs/>
                <w:color w:val="000000"/>
                <w:sz w:val="22"/>
                <w:szCs w:val="22"/>
              </w:rPr>
              <w:t xml:space="preserve">1.4 Leadership and management of staff </w:t>
            </w:r>
          </w:p>
        </w:tc>
        <w:tc>
          <w:tcPr>
            <w:tcW w:w="3700" w:type="dxa"/>
            <w:tcBorders>
              <w:top w:val="nil"/>
              <w:left w:val="nil"/>
              <w:bottom w:val="nil"/>
              <w:right w:val="nil"/>
            </w:tcBorders>
            <w:shd w:val="clear" w:color="auto" w:fill="auto"/>
            <w:noWrap/>
            <w:vAlign w:val="bottom"/>
            <w:hideMark/>
          </w:tcPr>
          <w:p w:rsidR="00ED4B43" w:rsidRDefault="00ED4B43">
            <w:pPr>
              <w:rPr>
                <w:rFonts w:ascii="Calibri" w:hAnsi="Calibri"/>
                <w:color w:val="000000"/>
                <w:sz w:val="22"/>
                <w:szCs w:val="22"/>
              </w:rPr>
            </w:pPr>
            <w:r>
              <w:rPr>
                <w:rFonts w:ascii="Calibri" w:hAnsi="Calibri"/>
                <w:bCs/>
                <w:color w:val="000000"/>
                <w:sz w:val="22"/>
                <w:szCs w:val="22"/>
              </w:rPr>
              <w:t xml:space="preserve">2.4 Personalised support </w:t>
            </w:r>
          </w:p>
        </w:tc>
        <w:tc>
          <w:tcPr>
            <w:tcW w:w="4360" w:type="dxa"/>
            <w:tcBorders>
              <w:top w:val="nil"/>
              <w:left w:val="nil"/>
              <w:bottom w:val="nil"/>
              <w:right w:val="nil"/>
            </w:tcBorders>
            <w:shd w:val="clear" w:color="auto" w:fill="auto"/>
            <w:noWrap/>
            <w:vAlign w:val="bottom"/>
            <w:hideMark/>
          </w:tcPr>
          <w:p w:rsidR="00ED4B43" w:rsidRDefault="00ED4B43">
            <w:pPr>
              <w:rPr>
                <w:rFonts w:ascii="Calibri" w:hAnsi="Calibri"/>
                <w:color w:val="000000"/>
                <w:sz w:val="22"/>
                <w:szCs w:val="22"/>
              </w:rPr>
            </w:pPr>
          </w:p>
        </w:tc>
      </w:tr>
      <w:tr w:rsidR="00ED4B43" w:rsidTr="00ED4B43">
        <w:trPr>
          <w:trHeight w:val="300"/>
        </w:trPr>
        <w:tc>
          <w:tcPr>
            <w:tcW w:w="5060" w:type="dxa"/>
            <w:tcBorders>
              <w:top w:val="nil"/>
              <w:left w:val="nil"/>
              <w:bottom w:val="nil"/>
              <w:right w:val="nil"/>
            </w:tcBorders>
            <w:shd w:val="clear" w:color="auto" w:fill="auto"/>
            <w:noWrap/>
            <w:vAlign w:val="bottom"/>
            <w:hideMark/>
          </w:tcPr>
          <w:p w:rsidR="00ED4B43" w:rsidRDefault="00ED4B43">
            <w:pPr>
              <w:rPr>
                <w:rFonts w:ascii="Calibri" w:hAnsi="Calibri"/>
                <w:color w:val="000000"/>
                <w:sz w:val="22"/>
                <w:szCs w:val="22"/>
              </w:rPr>
            </w:pPr>
            <w:r>
              <w:rPr>
                <w:rFonts w:ascii="Calibri" w:hAnsi="Calibri"/>
                <w:bCs/>
                <w:color w:val="000000"/>
                <w:sz w:val="22"/>
                <w:szCs w:val="22"/>
              </w:rPr>
              <w:t>1.5 Management of resources to promote Equity</w:t>
            </w:r>
          </w:p>
        </w:tc>
        <w:tc>
          <w:tcPr>
            <w:tcW w:w="3700" w:type="dxa"/>
            <w:tcBorders>
              <w:top w:val="nil"/>
              <w:left w:val="nil"/>
              <w:bottom w:val="nil"/>
              <w:right w:val="nil"/>
            </w:tcBorders>
            <w:shd w:val="clear" w:color="auto" w:fill="auto"/>
            <w:noWrap/>
            <w:vAlign w:val="bottom"/>
            <w:hideMark/>
          </w:tcPr>
          <w:p w:rsidR="00ED4B43" w:rsidRDefault="00ED4B43">
            <w:pPr>
              <w:rPr>
                <w:rFonts w:ascii="Calibri" w:hAnsi="Calibri"/>
                <w:color w:val="000000"/>
                <w:sz w:val="22"/>
                <w:szCs w:val="22"/>
              </w:rPr>
            </w:pPr>
            <w:r>
              <w:rPr>
                <w:rFonts w:ascii="Calibri" w:hAnsi="Calibri"/>
                <w:bCs/>
                <w:color w:val="000000"/>
                <w:sz w:val="22"/>
                <w:szCs w:val="22"/>
              </w:rPr>
              <w:t>2.5 Family learning</w:t>
            </w:r>
          </w:p>
        </w:tc>
        <w:tc>
          <w:tcPr>
            <w:tcW w:w="4360" w:type="dxa"/>
            <w:tcBorders>
              <w:top w:val="nil"/>
              <w:left w:val="nil"/>
              <w:bottom w:val="nil"/>
              <w:right w:val="nil"/>
            </w:tcBorders>
            <w:shd w:val="clear" w:color="auto" w:fill="auto"/>
            <w:noWrap/>
            <w:vAlign w:val="bottom"/>
            <w:hideMark/>
          </w:tcPr>
          <w:p w:rsidR="00ED4B43" w:rsidRDefault="00ED4B43">
            <w:pPr>
              <w:rPr>
                <w:rFonts w:ascii="Calibri" w:hAnsi="Calibri"/>
                <w:color w:val="000000"/>
                <w:sz w:val="22"/>
                <w:szCs w:val="22"/>
              </w:rPr>
            </w:pPr>
          </w:p>
        </w:tc>
      </w:tr>
      <w:tr w:rsidR="00ED4B43" w:rsidTr="00ED4B43">
        <w:trPr>
          <w:trHeight w:val="300"/>
        </w:trPr>
        <w:tc>
          <w:tcPr>
            <w:tcW w:w="5060" w:type="dxa"/>
            <w:tcBorders>
              <w:top w:val="nil"/>
              <w:left w:val="nil"/>
              <w:bottom w:val="nil"/>
              <w:right w:val="nil"/>
            </w:tcBorders>
            <w:shd w:val="clear" w:color="auto" w:fill="auto"/>
            <w:noWrap/>
            <w:vAlign w:val="bottom"/>
            <w:hideMark/>
          </w:tcPr>
          <w:p w:rsidR="00ED4B43" w:rsidRDefault="00ED4B43">
            <w:pPr>
              <w:rPr>
                <w:sz w:val="20"/>
                <w:szCs w:val="20"/>
              </w:rPr>
            </w:pPr>
          </w:p>
        </w:tc>
        <w:tc>
          <w:tcPr>
            <w:tcW w:w="3700" w:type="dxa"/>
            <w:tcBorders>
              <w:top w:val="nil"/>
              <w:left w:val="nil"/>
              <w:bottom w:val="nil"/>
              <w:right w:val="nil"/>
            </w:tcBorders>
            <w:shd w:val="clear" w:color="auto" w:fill="auto"/>
            <w:noWrap/>
            <w:vAlign w:val="bottom"/>
            <w:hideMark/>
          </w:tcPr>
          <w:p w:rsidR="00ED4B43" w:rsidRDefault="00ED4B43">
            <w:pPr>
              <w:rPr>
                <w:rFonts w:ascii="Calibri" w:hAnsi="Calibri"/>
                <w:color w:val="000000"/>
                <w:sz w:val="22"/>
                <w:szCs w:val="22"/>
              </w:rPr>
            </w:pPr>
            <w:r>
              <w:rPr>
                <w:rFonts w:ascii="Calibri" w:hAnsi="Calibri"/>
                <w:bCs/>
                <w:color w:val="000000"/>
                <w:sz w:val="22"/>
                <w:szCs w:val="22"/>
              </w:rPr>
              <w:t xml:space="preserve">2.6 Transitions  </w:t>
            </w:r>
          </w:p>
        </w:tc>
        <w:tc>
          <w:tcPr>
            <w:tcW w:w="4360" w:type="dxa"/>
            <w:tcBorders>
              <w:top w:val="nil"/>
              <w:left w:val="nil"/>
              <w:bottom w:val="nil"/>
              <w:right w:val="nil"/>
            </w:tcBorders>
            <w:shd w:val="clear" w:color="auto" w:fill="auto"/>
            <w:noWrap/>
            <w:vAlign w:val="bottom"/>
            <w:hideMark/>
          </w:tcPr>
          <w:p w:rsidR="00ED4B43" w:rsidRDefault="00ED4B43">
            <w:pPr>
              <w:rPr>
                <w:rFonts w:ascii="Calibri" w:hAnsi="Calibri"/>
                <w:color w:val="000000"/>
                <w:sz w:val="22"/>
                <w:szCs w:val="22"/>
              </w:rPr>
            </w:pPr>
          </w:p>
        </w:tc>
      </w:tr>
      <w:tr w:rsidR="00ED4B43" w:rsidTr="00ED4B43">
        <w:trPr>
          <w:trHeight w:val="300"/>
        </w:trPr>
        <w:tc>
          <w:tcPr>
            <w:tcW w:w="5060" w:type="dxa"/>
            <w:tcBorders>
              <w:top w:val="nil"/>
              <w:left w:val="nil"/>
              <w:bottom w:val="nil"/>
              <w:right w:val="nil"/>
            </w:tcBorders>
            <w:shd w:val="clear" w:color="auto" w:fill="auto"/>
            <w:noWrap/>
            <w:vAlign w:val="bottom"/>
            <w:hideMark/>
          </w:tcPr>
          <w:p w:rsidR="00ED4B43" w:rsidRDefault="00ED4B43">
            <w:pPr>
              <w:rPr>
                <w:sz w:val="20"/>
                <w:szCs w:val="20"/>
              </w:rPr>
            </w:pPr>
          </w:p>
        </w:tc>
        <w:tc>
          <w:tcPr>
            <w:tcW w:w="3700" w:type="dxa"/>
            <w:tcBorders>
              <w:top w:val="nil"/>
              <w:left w:val="nil"/>
              <w:bottom w:val="nil"/>
              <w:right w:val="nil"/>
            </w:tcBorders>
            <w:shd w:val="clear" w:color="auto" w:fill="auto"/>
            <w:noWrap/>
            <w:vAlign w:val="bottom"/>
            <w:hideMark/>
          </w:tcPr>
          <w:p w:rsidR="00ED4B43" w:rsidRDefault="00ED4B43">
            <w:pPr>
              <w:rPr>
                <w:rFonts w:ascii="Calibri" w:hAnsi="Calibri"/>
                <w:color w:val="000000"/>
                <w:sz w:val="22"/>
                <w:szCs w:val="22"/>
              </w:rPr>
            </w:pPr>
            <w:r>
              <w:rPr>
                <w:rFonts w:ascii="Calibri" w:hAnsi="Calibri"/>
                <w:bCs/>
                <w:color w:val="000000"/>
                <w:sz w:val="22"/>
                <w:szCs w:val="22"/>
              </w:rPr>
              <w:t>2.7 Partnerships</w:t>
            </w:r>
          </w:p>
        </w:tc>
        <w:tc>
          <w:tcPr>
            <w:tcW w:w="4360" w:type="dxa"/>
            <w:tcBorders>
              <w:top w:val="nil"/>
              <w:left w:val="nil"/>
              <w:bottom w:val="nil"/>
              <w:right w:val="nil"/>
            </w:tcBorders>
            <w:shd w:val="clear" w:color="auto" w:fill="auto"/>
            <w:noWrap/>
            <w:vAlign w:val="bottom"/>
            <w:hideMark/>
          </w:tcPr>
          <w:p w:rsidR="00ED4B43" w:rsidRDefault="00ED4B43">
            <w:pPr>
              <w:rPr>
                <w:rFonts w:ascii="Calibri" w:hAnsi="Calibri"/>
                <w:color w:val="000000"/>
                <w:sz w:val="22"/>
                <w:szCs w:val="22"/>
              </w:rPr>
            </w:pPr>
          </w:p>
        </w:tc>
      </w:tr>
    </w:tbl>
    <w:p w:rsidR="00AF4F49" w:rsidRPr="00D85B5B" w:rsidRDefault="00AF4F49" w:rsidP="00113DB1">
      <w:pPr>
        <w:rPr>
          <w:rFonts w:ascii="Arial" w:hAnsi="Arial" w:cs="Arial"/>
        </w:rPr>
      </w:pPr>
      <w:r>
        <w:rPr>
          <w:rFonts w:ascii="Arial" w:hAnsi="Arial" w:cs="Arial"/>
          <w:b/>
          <w:bCs/>
        </w:rPr>
        <w:t>Action Plan</w:t>
      </w:r>
    </w:p>
    <w:p w:rsidR="00AF4F49" w:rsidRDefault="00AF4F49" w:rsidP="00AF4F49">
      <w:pPr>
        <w:rPr>
          <w:rFonts w:ascii="Arial" w:hAnsi="Arial" w:cs="Arial"/>
          <w:b/>
          <w:bCs/>
        </w:rPr>
      </w:pPr>
    </w:p>
    <w:p w:rsidR="00AF4F49" w:rsidRPr="001B270D" w:rsidRDefault="00AF4F49" w:rsidP="001B270D">
      <w:pPr>
        <w:rPr>
          <w:rFonts w:ascii="Arial" w:hAnsi="Arial" w:cs="Arial"/>
          <w:bCs/>
          <w:lang w:val="en-US"/>
        </w:rPr>
      </w:pPr>
      <w:r w:rsidRPr="001B270D">
        <w:rPr>
          <w:rFonts w:ascii="Arial" w:hAnsi="Arial" w:cs="Arial"/>
          <w:b/>
          <w:bCs/>
        </w:rPr>
        <w:t>School priority 1</w:t>
      </w:r>
      <w:proofErr w:type="gramStart"/>
      <w:r w:rsidR="00C91C08">
        <w:rPr>
          <w:rFonts w:ascii="Arial" w:hAnsi="Arial" w:cs="Arial"/>
          <w:bCs/>
        </w:rPr>
        <w:t>:</w:t>
      </w:r>
      <w:r w:rsidRPr="001B270D">
        <w:rPr>
          <w:rFonts w:ascii="Arial" w:hAnsi="Arial" w:cs="Arial"/>
          <w:bCs/>
        </w:rPr>
        <w:t>I</w:t>
      </w:r>
      <w:proofErr w:type="spellStart"/>
      <w:r w:rsidRPr="001B270D">
        <w:rPr>
          <w:rFonts w:ascii="Arial" w:hAnsi="Arial" w:cs="Arial"/>
          <w:bCs/>
          <w:lang w:val="en-US"/>
        </w:rPr>
        <w:t>mprove</w:t>
      </w:r>
      <w:proofErr w:type="spellEnd"/>
      <w:proofErr w:type="gramEnd"/>
      <w:r w:rsidRPr="001B270D">
        <w:rPr>
          <w:rFonts w:ascii="Arial" w:hAnsi="Arial" w:cs="Arial"/>
          <w:bCs/>
          <w:lang w:val="en-US"/>
        </w:rPr>
        <w:t xml:space="preserve"> attainment, particularly in literacy and numeracy (NIF:</w:t>
      </w:r>
      <w:r w:rsidRPr="001B270D">
        <w:rPr>
          <w:rFonts w:ascii="Arial" w:hAnsi="Arial" w:cs="Arial"/>
          <w:bCs/>
        </w:rPr>
        <w:t>KP1)</w:t>
      </w:r>
    </w:p>
    <w:p w:rsidR="00AF4F49" w:rsidRPr="00113DB1" w:rsidRDefault="00113DB1" w:rsidP="00AF4F49">
      <w:pPr>
        <w:rPr>
          <w:rFonts w:ascii="Arial" w:hAnsi="Arial" w:cs="Arial"/>
          <w:b/>
          <w:bCs/>
        </w:rPr>
      </w:pPr>
      <w:r>
        <w:rPr>
          <w:rFonts w:ascii="Arial" w:hAnsi="Arial" w:cs="Arial"/>
          <w:b/>
          <w:bCs/>
        </w:rPr>
        <w:tab/>
      </w:r>
    </w:p>
    <w:tbl>
      <w:tblPr>
        <w:tblW w:w="4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3968"/>
        <w:gridCol w:w="3168"/>
        <w:gridCol w:w="3173"/>
        <w:gridCol w:w="1187"/>
      </w:tblGrid>
      <w:tr w:rsidR="00AF4F49" w:rsidTr="00E54D1C">
        <w:trPr>
          <w:trHeight w:val="1012"/>
        </w:trPr>
        <w:tc>
          <w:tcPr>
            <w:tcW w:w="457" w:type="pct"/>
          </w:tcPr>
          <w:p w:rsidR="00AF4F49" w:rsidRPr="00780C4A" w:rsidRDefault="00AF4F49" w:rsidP="00E54D1C">
            <w:pPr>
              <w:jc w:val="center"/>
              <w:rPr>
                <w:rFonts w:ascii="Arial" w:hAnsi="Arial" w:cs="Arial"/>
                <w:b/>
                <w:bCs/>
                <w:sz w:val="20"/>
                <w:szCs w:val="20"/>
              </w:rPr>
            </w:pPr>
            <w:r w:rsidRPr="00780C4A">
              <w:rPr>
                <w:rFonts w:ascii="Arial" w:hAnsi="Arial" w:cs="Arial"/>
                <w:b/>
                <w:bCs/>
                <w:sz w:val="20"/>
                <w:szCs w:val="20"/>
              </w:rPr>
              <w:t>NIF key driver</w:t>
            </w:r>
          </w:p>
        </w:tc>
        <w:tc>
          <w:tcPr>
            <w:tcW w:w="1568" w:type="pct"/>
          </w:tcPr>
          <w:p w:rsidR="00AF4F49" w:rsidRPr="00780C4A" w:rsidRDefault="00AF4F49" w:rsidP="00E54D1C">
            <w:pPr>
              <w:jc w:val="center"/>
              <w:rPr>
                <w:rFonts w:ascii="Arial" w:hAnsi="Arial" w:cs="Arial"/>
                <w:b/>
                <w:bCs/>
                <w:sz w:val="20"/>
                <w:szCs w:val="20"/>
              </w:rPr>
            </w:pPr>
            <w:r w:rsidRPr="00780C4A">
              <w:rPr>
                <w:rFonts w:ascii="Arial" w:hAnsi="Arial" w:cs="Arial"/>
                <w:b/>
                <w:bCs/>
                <w:sz w:val="20"/>
                <w:szCs w:val="20"/>
              </w:rPr>
              <w:t>What we’re going to do</w:t>
            </w:r>
          </w:p>
        </w:tc>
        <w:tc>
          <w:tcPr>
            <w:tcW w:w="1252" w:type="pct"/>
          </w:tcPr>
          <w:p w:rsidR="00AF4F49" w:rsidRPr="00780C4A" w:rsidRDefault="00AF4F49" w:rsidP="00E54D1C">
            <w:pPr>
              <w:jc w:val="center"/>
              <w:rPr>
                <w:rFonts w:ascii="Arial" w:hAnsi="Arial" w:cs="Arial"/>
                <w:b/>
                <w:bCs/>
                <w:sz w:val="20"/>
                <w:szCs w:val="20"/>
              </w:rPr>
            </w:pPr>
            <w:r w:rsidRPr="00780C4A">
              <w:rPr>
                <w:rFonts w:ascii="Arial" w:hAnsi="Arial" w:cs="Arial"/>
                <w:b/>
                <w:bCs/>
                <w:sz w:val="20"/>
                <w:szCs w:val="20"/>
              </w:rPr>
              <w:t>What is the expected impact</w:t>
            </w:r>
          </w:p>
          <w:p w:rsidR="00AF4F49" w:rsidRPr="00780C4A" w:rsidRDefault="00AF4F49" w:rsidP="00E54D1C">
            <w:pPr>
              <w:jc w:val="center"/>
              <w:rPr>
                <w:rFonts w:ascii="Arial" w:hAnsi="Arial" w:cs="Arial"/>
                <w:b/>
                <w:bCs/>
                <w:sz w:val="20"/>
                <w:szCs w:val="20"/>
              </w:rPr>
            </w:pPr>
            <w:r w:rsidRPr="00780C4A">
              <w:rPr>
                <w:rFonts w:ascii="Arial" w:hAnsi="Arial" w:cs="Arial"/>
                <w:b/>
                <w:bCs/>
                <w:sz w:val="20"/>
                <w:szCs w:val="20"/>
              </w:rPr>
              <w:t>(</w:t>
            </w:r>
            <w:proofErr w:type="gramStart"/>
            <w:r w:rsidRPr="00780C4A">
              <w:rPr>
                <w:rFonts w:ascii="Arial" w:hAnsi="Arial" w:cs="Arial"/>
                <w:b/>
                <w:bCs/>
                <w:sz w:val="20"/>
                <w:szCs w:val="20"/>
              </w:rPr>
              <w:t>on</w:t>
            </w:r>
            <w:proofErr w:type="gramEnd"/>
            <w:r w:rsidRPr="00780C4A">
              <w:rPr>
                <w:rFonts w:ascii="Arial" w:hAnsi="Arial" w:cs="Arial"/>
                <w:b/>
                <w:bCs/>
                <w:sz w:val="20"/>
                <w:szCs w:val="20"/>
              </w:rPr>
              <w:t xml:space="preserve"> learners; staff; families </w:t>
            </w:r>
            <w:r w:rsidR="00C91C08" w:rsidRPr="00780C4A">
              <w:rPr>
                <w:rFonts w:ascii="Arial" w:hAnsi="Arial" w:cs="Arial"/>
                <w:b/>
                <w:bCs/>
                <w:sz w:val="20"/>
                <w:szCs w:val="20"/>
              </w:rPr>
              <w:t>etc.</w:t>
            </w:r>
            <w:r w:rsidRPr="00780C4A">
              <w:rPr>
                <w:rFonts w:ascii="Arial" w:hAnsi="Arial" w:cs="Arial"/>
                <w:b/>
                <w:bCs/>
                <w:sz w:val="20"/>
                <w:szCs w:val="20"/>
              </w:rPr>
              <w:t>)</w:t>
            </w:r>
          </w:p>
        </w:tc>
        <w:tc>
          <w:tcPr>
            <w:tcW w:w="1254" w:type="pct"/>
          </w:tcPr>
          <w:p w:rsidR="00AF4F49" w:rsidRPr="00780C4A" w:rsidRDefault="00AF4F49" w:rsidP="00E54D1C">
            <w:pPr>
              <w:jc w:val="center"/>
              <w:rPr>
                <w:rFonts w:ascii="Arial" w:hAnsi="Arial" w:cs="Arial"/>
                <w:b/>
                <w:bCs/>
                <w:sz w:val="20"/>
                <w:szCs w:val="20"/>
              </w:rPr>
            </w:pPr>
            <w:r w:rsidRPr="00780C4A">
              <w:rPr>
                <w:rFonts w:ascii="Arial" w:hAnsi="Arial" w:cs="Arial"/>
                <w:b/>
                <w:bCs/>
                <w:sz w:val="20"/>
                <w:szCs w:val="20"/>
              </w:rPr>
              <w:t>How will we measure this?</w:t>
            </w:r>
          </w:p>
        </w:tc>
        <w:tc>
          <w:tcPr>
            <w:tcW w:w="469" w:type="pct"/>
          </w:tcPr>
          <w:p w:rsidR="00AF4F49" w:rsidRPr="001F6E67" w:rsidRDefault="00AF4F49" w:rsidP="00E54D1C">
            <w:pPr>
              <w:jc w:val="center"/>
              <w:rPr>
                <w:rFonts w:ascii="Arial" w:hAnsi="Arial" w:cs="Arial"/>
                <w:b/>
                <w:bCs/>
                <w:sz w:val="16"/>
                <w:szCs w:val="16"/>
              </w:rPr>
            </w:pPr>
            <w:r w:rsidRPr="001F6E67">
              <w:rPr>
                <w:rFonts w:ascii="Arial" w:hAnsi="Arial" w:cs="Arial"/>
                <w:b/>
                <w:bCs/>
                <w:sz w:val="16"/>
                <w:szCs w:val="16"/>
              </w:rPr>
              <w:t xml:space="preserve">HGIOS(4) QI </w:t>
            </w:r>
          </w:p>
        </w:tc>
      </w:tr>
      <w:tr w:rsidR="00AF4F49" w:rsidTr="00E54D1C">
        <w:trPr>
          <w:trHeight w:val="1273"/>
        </w:trPr>
        <w:tc>
          <w:tcPr>
            <w:tcW w:w="457" w:type="pct"/>
          </w:tcPr>
          <w:p w:rsidR="00AF4F49" w:rsidRPr="008F4901" w:rsidRDefault="00AF4F49" w:rsidP="00E54D1C">
            <w:pPr>
              <w:rPr>
                <w:rFonts w:ascii="Arial" w:hAnsi="Arial" w:cs="Arial"/>
                <w:i/>
                <w:sz w:val="20"/>
                <w:szCs w:val="20"/>
              </w:rPr>
            </w:pPr>
            <w:r w:rsidRPr="008F4901">
              <w:rPr>
                <w:rFonts w:ascii="Arial" w:hAnsi="Arial" w:cs="Arial"/>
                <w:i/>
                <w:sz w:val="20"/>
                <w:szCs w:val="20"/>
              </w:rPr>
              <w:t>KD1,2,3,5,6</w:t>
            </w:r>
          </w:p>
        </w:tc>
        <w:tc>
          <w:tcPr>
            <w:tcW w:w="1568" w:type="pct"/>
          </w:tcPr>
          <w:p w:rsidR="00AF4F49" w:rsidRPr="000563FA" w:rsidRDefault="00AF4F49" w:rsidP="00E54D1C">
            <w:pPr>
              <w:numPr>
                <w:ilvl w:val="0"/>
                <w:numId w:val="42"/>
              </w:numPr>
              <w:rPr>
                <w:rFonts w:ascii="Arial" w:hAnsi="Arial" w:cs="Arial"/>
                <w:i/>
              </w:rPr>
            </w:pPr>
            <w:r w:rsidRPr="000563FA">
              <w:rPr>
                <w:rFonts w:ascii="Arial" w:hAnsi="Arial" w:cs="Arial"/>
                <w:i/>
              </w:rPr>
              <w:t xml:space="preserve">Further Develop and implement a Literacy Action Plan </w:t>
            </w:r>
          </w:p>
        </w:tc>
        <w:tc>
          <w:tcPr>
            <w:tcW w:w="1252" w:type="pct"/>
          </w:tcPr>
          <w:p w:rsidR="00AF4F49" w:rsidRDefault="00AF4F49" w:rsidP="00E54D1C">
            <w:pPr>
              <w:rPr>
                <w:rFonts w:ascii="Arial" w:hAnsi="Arial" w:cs="Arial"/>
                <w:i/>
                <w:sz w:val="18"/>
                <w:szCs w:val="18"/>
              </w:rPr>
            </w:pPr>
            <w:r>
              <w:rPr>
                <w:rFonts w:ascii="Arial" w:hAnsi="Arial" w:cs="Arial"/>
                <w:i/>
                <w:sz w:val="18"/>
                <w:szCs w:val="18"/>
              </w:rPr>
              <w:t>Learners</w:t>
            </w:r>
            <w:r w:rsidRPr="00C322E8">
              <w:rPr>
                <w:rFonts w:ascii="Arial" w:hAnsi="Arial" w:cs="Arial"/>
                <w:i/>
                <w:sz w:val="18"/>
                <w:szCs w:val="18"/>
              </w:rPr>
              <w:t xml:space="preserve"> are more confident in their readi</w:t>
            </w:r>
            <w:r>
              <w:rPr>
                <w:rFonts w:ascii="Arial" w:hAnsi="Arial" w:cs="Arial"/>
                <w:i/>
                <w:sz w:val="18"/>
                <w:szCs w:val="18"/>
              </w:rPr>
              <w:t>ng and writing</w:t>
            </w:r>
          </w:p>
          <w:p w:rsidR="00AF4F49" w:rsidRPr="00C322E8" w:rsidRDefault="00AF4F49" w:rsidP="00E54D1C">
            <w:pPr>
              <w:rPr>
                <w:rFonts w:ascii="Arial" w:hAnsi="Arial" w:cs="Arial"/>
                <w:i/>
                <w:sz w:val="18"/>
                <w:szCs w:val="18"/>
              </w:rPr>
            </w:pPr>
          </w:p>
          <w:p w:rsidR="00AF4F49" w:rsidRPr="00C322E8" w:rsidRDefault="00AF4F49" w:rsidP="00E54D1C">
            <w:pPr>
              <w:rPr>
                <w:rFonts w:ascii="Arial" w:hAnsi="Arial" w:cs="Arial"/>
                <w:i/>
                <w:sz w:val="18"/>
                <w:szCs w:val="18"/>
              </w:rPr>
            </w:pPr>
            <w:r>
              <w:rPr>
                <w:rFonts w:ascii="Arial" w:hAnsi="Arial" w:cs="Arial"/>
                <w:i/>
                <w:sz w:val="18"/>
                <w:szCs w:val="18"/>
              </w:rPr>
              <w:t>Parents have increased opportunity to support learners at home</w:t>
            </w:r>
          </w:p>
          <w:p w:rsidR="00AF4F49" w:rsidRPr="00C322E8" w:rsidRDefault="00AF4F49" w:rsidP="00E54D1C">
            <w:pPr>
              <w:rPr>
                <w:rFonts w:ascii="Arial" w:hAnsi="Arial" w:cs="Arial"/>
                <w:i/>
                <w:sz w:val="18"/>
                <w:szCs w:val="18"/>
              </w:rPr>
            </w:pPr>
          </w:p>
          <w:p w:rsidR="00AF4F49" w:rsidRPr="007D2702" w:rsidRDefault="00AF4F49" w:rsidP="00E54D1C">
            <w:pPr>
              <w:rPr>
                <w:rFonts w:ascii="Arial" w:hAnsi="Arial" w:cs="Arial"/>
                <w:i/>
                <w:sz w:val="18"/>
                <w:szCs w:val="18"/>
              </w:rPr>
            </w:pPr>
            <w:r w:rsidRPr="00C322E8">
              <w:rPr>
                <w:rFonts w:ascii="Arial" w:hAnsi="Arial" w:cs="Arial"/>
                <w:i/>
                <w:sz w:val="18"/>
                <w:szCs w:val="18"/>
              </w:rPr>
              <w:t>Staff skills in supporting literacy are improved.</w:t>
            </w:r>
          </w:p>
        </w:tc>
        <w:tc>
          <w:tcPr>
            <w:tcW w:w="1254" w:type="pct"/>
          </w:tcPr>
          <w:p w:rsidR="00AF4F49" w:rsidRPr="00C322E8" w:rsidRDefault="00AF4F49" w:rsidP="00E54D1C">
            <w:pPr>
              <w:rPr>
                <w:rFonts w:ascii="Arial" w:hAnsi="Arial" w:cs="Arial"/>
                <w:i/>
                <w:sz w:val="18"/>
                <w:szCs w:val="18"/>
              </w:rPr>
            </w:pPr>
            <w:r w:rsidRPr="00C322E8">
              <w:rPr>
                <w:rFonts w:ascii="Arial" w:hAnsi="Arial" w:cs="Arial"/>
                <w:i/>
                <w:sz w:val="18"/>
                <w:szCs w:val="18"/>
              </w:rPr>
              <w:t>Students have improved their reading age relative to their P7 reading age.</w:t>
            </w:r>
          </w:p>
          <w:p w:rsidR="00AF4F49" w:rsidRDefault="00AF4F49" w:rsidP="00E54D1C">
            <w:pPr>
              <w:rPr>
                <w:rFonts w:ascii="Arial" w:hAnsi="Arial" w:cs="Arial"/>
                <w:i/>
                <w:sz w:val="18"/>
                <w:szCs w:val="18"/>
              </w:rPr>
            </w:pPr>
          </w:p>
          <w:p w:rsidR="00AF4F49" w:rsidRPr="00C322E8" w:rsidRDefault="00AF4F49" w:rsidP="00E54D1C">
            <w:pPr>
              <w:rPr>
                <w:rFonts w:ascii="Arial" w:hAnsi="Arial" w:cs="Arial"/>
                <w:i/>
                <w:sz w:val="18"/>
                <w:szCs w:val="18"/>
              </w:rPr>
            </w:pPr>
            <w:r w:rsidRPr="00C322E8">
              <w:rPr>
                <w:rFonts w:ascii="Arial" w:hAnsi="Arial" w:cs="Arial"/>
                <w:i/>
                <w:sz w:val="18"/>
                <w:szCs w:val="18"/>
              </w:rPr>
              <w:t xml:space="preserve">Percentage increase of pupils achieving </w:t>
            </w:r>
            <w:proofErr w:type="spellStart"/>
            <w:r w:rsidRPr="00C322E8">
              <w:rPr>
                <w:rFonts w:ascii="Arial" w:hAnsi="Arial" w:cs="Arial"/>
                <w:i/>
                <w:sz w:val="18"/>
                <w:szCs w:val="18"/>
              </w:rPr>
              <w:t>CfE</w:t>
            </w:r>
            <w:proofErr w:type="spellEnd"/>
            <w:r w:rsidRPr="00C322E8">
              <w:rPr>
                <w:rFonts w:ascii="Arial" w:hAnsi="Arial" w:cs="Arial"/>
                <w:i/>
                <w:sz w:val="18"/>
                <w:szCs w:val="18"/>
              </w:rPr>
              <w:t xml:space="preserve"> third level in reading and writing in S3</w:t>
            </w:r>
          </w:p>
          <w:p w:rsidR="00AF4F49" w:rsidRDefault="00AF4F49" w:rsidP="00E54D1C">
            <w:pPr>
              <w:rPr>
                <w:rFonts w:ascii="Arial" w:hAnsi="Arial" w:cs="Arial"/>
                <w:i/>
                <w:sz w:val="18"/>
                <w:szCs w:val="18"/>
              </w:rPr>
            </w:pPr>
          </w:p>
          <w:p w:rsidR="00AF4F49" w:rsidRDefault="00AF4F49" w:rsidP="00E54D1C">
            <w:pPr>
              <w:rPr>
                <w:rFonts w:ascii="Arial" w:hAnsi="Arial" w:cs="Arial"/>
                <w:i/>
                <w:sz w:val="18"/>
                <w:szCs w:val="18"/>
              </w:rPr>
            </w:pPr>
            <w:r>
              <w:rPr>
                <w:rFonts w:ascii="Arial" w:hAnsi="Arial" w:cs="Arial"/>
                <w:i/>
                <w:sz w:val="18"/>
                <w:szCs w:val="18"/>
              </w:rPr>
              <w:t>Materials created to support learning at home.</w:t>
            </w:r>
          </w:p>
          <w:p w:rsidR="00AF4F49" w:rsidRDefault="00AF4F49" w:rsidP="00E54D1C">
            <w:pPr>
              <w:rPr>
                <w:rFonts w:ascii="Arial" w:hAnsi="Arial" w:cs="Arial"/>
                <w:i/>
                <w:sz w:val="18"/>
                <w:szCs w:val="18"/>
              </w:rPr>
            </w:pPr>
          </w:p>
          <w:p w:rsidR="00AF4F49" w:rsidRPr="007D2702" w:rsidRDefault="00AF4F49" w:rsidP="00E54D1C">
            <w:pPr>
              <w:rPr>
                <w:rFonts w:ascii="Arial" w:hAnsi="Arial" w:cs="Arial"/>
                <w:i/>
                <w:sz w:val="18"/>
                <w:szCs w:val="18"/>
              </w:rPr>
            </w:pPr>
            <w:r>
              <w:rPr>
                <w:rFonts w:ascii="Arial" w:hAnsi="Arial" w:cs="Arial"/>
                <w:i/>
                <w:sz w:val="18"/>
                <w:szCs w:val="18"/>
              </w:rPr>
              <w:t>SAC Transition teacher supporting identified groups of students and developing learning materials with departmental staff</w:t>
            </w:r>
          </w:p>
        </w:tc>
        <w:tc>
          <w:tcPr>
            <w:tcW w:w="469" w:type="pct"/>
          </w:tcPr>
          <w:p w:rsidR="00AF4F49" w:rsidRPr="007D2702" w:rsidRDefault="00AF4F49" w:rsidP="00E54D1C">
            <w:pPr>
              <w:rPr>
                <w:rFonts w:ascii="Arial" w:hAnsi="Arial" w:cs="Arial"/>
                <w:i/>
                <w:sz w:val="18"/>
                <w:szCs w:val="18"/>
              </w:rPr>
            </w:pPr>
            <w:r>
              <w:rPr>
                <w:rFonts w:ascii="Arial" w:hAnsi="Arial" w:cs="Arial"/>
                <w:i/>
                <w:sz w:val="18"/>
                <w:szCs w:val="18"/>
              </w:rPr>
              <w:t>1.2, 2.3, 2.5, 3.1,3.2</w:t>
            </w:r>
          </w:p>
        </w:tc>
      </w:tr>
      <w:tr w:rsidR="00AF4F49" w:rsidTr="00E54D1C">
        <w:trPr>
          <w:trHeight w:val="207"/>
        </w:trPr>
        <w:tc>
          <w:tcPr>
            <w:tcW w:w="457" w:type="pct"/>
          </w:tcPr>
          <w:p w:rsidR="00AF4F49" w:rsidRPr="008F4901" w:rsidRDefault="00AF4F49" w:rsidP="00E54D1C">
            <w:pPr>
              <w:rPr>
                <w:rFonts w:ascii="Arial" w:hAnsi="Arial" w:cs="Arial"/>
                <w:i/>
                <w:sz w:val="20"/>
                <w:szCs w:val="20"/>
              </w:rPr>
            </w:pPr>
            <w:r w:rsidRPr="008F4901">
              <w:rPr>
                <w:rFonts w:ascii="Arial" w:hAnsi="Arial" w:cs="Arial"/>
                <w:i/>
                <w:sz w:val="20"/>
                <w:szCs w:val="20"/>
              </w:rPr>
              <w:t>KD1,2,3,5,6</w:t>
            </w:r>
          </w:p>
        </w:tc>
        <w:tc>
          <w:tcPr>
            <w:tcW w:w="1568" w:type="pct"/>
          </w:tcPr>
          <w:p w:rsidR="00AF4F49" w:rsidRPr="000563FA" w:rsidRDefault="00AF4F49" w:rsidP="00E54D1C">
            <w:pPr>
              <w:numPr>
                <w:ilvl w:val="0"/>
                <w:numId w:val="42"/>
              </w:numPr>
              <w:rPr>
                <w:rFonts w:ascii="Arial" w:hAnsi="Arial" w:cs="Arial"/>
                <w:i/>
              </w:rPr>
            </w:pPr>
            <w:r w:rsidRPr="000563FA">
              <w:rPr>
                <w:rFonts w:ascii="Arial" w:hAnsi="Arial" w:cs="Arial"/>
                <w:i/>
              </w:rPr>
              <w:t xml:space="preserve">Develop a Numeracy Action Plan </w:t>
            </w:r>
          </w:p>
        </w:tc>
        <w:tc>
          <w:tcPr>
            <w:tcW w:w="1252" w:type="pct"/>
          </w:tcPr>
          <w:p w:rsidR="00AF4F49" w:rsidRPr="004C5746" w:rsidRDefault="00AF4F49" w:rsidP="00E54D1C">
            <w:pPr>
              <w:rPr>
                <w:rFonts w:ascii="Arial" w:hAnsi="Arial" w:cs="Arial"/>
                <w:i/>
                <w:sz w:val="18"/>
                <w:szCs w:val="18"/>
              </w:rPr>
            </w:pPr>
            <w:r w:rsidRPr="004C5746">
              <w:rPr>
                <w:rFonts w:ascii="Arial" w:hAnsi="Arial" w:cs="Arial"/>
                <w:i/>
                <w:sz w:val="18"/>
                <w:szCs w:val="18"/>
              </w:rPr>
              <w:t>Students are more confident in their numeracy</w:t>
            </w:r>
          </w:p>
          <w:p w:rsidR="00AF4F49" w:rsidRPr="004C5746" w:rsidRDefault="00AF4F49" w:rsidP="00E54D1C">
            <w:pPr>
              <w:rPr>
                <w:rFonts w:ascii="Arial" w:hAnsi="Arial" w:cs="Arial"/>
                <w:i/>
                <w:sz w:val="18"/>
                <w:szCs w:val="18"/>
              </w:rPr>
            </w:pPr>
          </w:p>
          <w:p w:rsidR="00AF4F49" w:rsidRPr="004C5746" w:rsidRDefault="00AF4F49" w:rsidP="00E54D1C">
            <w:pPr>
              <w:rPr>
                <w:rFonts w:ascii="Arial" w:hAnsi="Arial" w:cs="Arial"/>
                <w:i/>
                <w:sz w:val="18"/>
                <w:szCs w:val="18"/>
              </w:rPr>
            </w:pPr>
            <w:r w:rsidRPr="004C5746">
              <w:rPr>
                <w:rFonts w:ascii="Arial" w:hAnsi="Arial" w:cs="Arial"/>
                <w:i/>
                <w:sz w:val="18"/>
                <w:szCs w:val="18"/>
              </w:rPr>
              <w:t>Students motivate</w:t>
            </w:r>
            <w:r>
              <w:rPr>
                <w:rFonts w:ascii="Arial" w:hAnsi="Arial" w:cs="Arial"/>
                <w:i/>
                <w:sz w:val="18"/>
                <w:szCs w:val="18"/>
              </w:rPr>
              <w:t>d and engaged across curriculum in numeracy</w:t>
            </w:r>
          </w:p>
          <w:p w:rsidR="00AF4F49" w:rsidRPr="004C5746" w:rsidRDefault="00AF4F49" w:rsidP="00E54D1C">
            <w:pPr>
              <w:rPr>
                <w:rFonts w:ascii="Arial" w:hAnsi="Arial" w:cs="Arial"/>
                <w:i/>
                <w:sz w:val="18"/>
                <w:szCs w:val="18"/>
              </w:rPr>
            </w:pPr>
          </w:p>
          <w:p w:rsidR="00AF4F49" w:rsidRPr="007D2702" w:rsidRDefault="00AF4F49" w:rsidP="00E54D1C">
            <w:pPr>
              <w:rPr>
                <w:rFonts w:ascii="Arial" w:hAnsi="Arial" w:cs="Arial"/>
                <w:i/>
                <w:sz w:val="18"/>
                <w:szCs w:val="18"/>
              </w:rPr>
            </w:pPr>
            <w:r w:rsidRPr="004C5746">
              <w:rPr>
                <w:rFonts w:ascii="Arial" w:hAnsi="Arial" w:cs="Arial"/>
                <w:i/>
                <w:sz w:val="18"/>
                <w:szCs w:val="18"/>
              </w:rPr>
              <w:t>Staff skills in supporting numeracy are improved</w:t>
            </w:r>
          </w:p>
        </w:tc>
        <w:tc>
          <w:tcPr>
            <w:tcW w:w="1254" w:type="pct"/>
          </w:tcPr>
          <w:p w:rsidR="00AF4F49" w:rsidRPr="004C5746" w:rsidRDefault="00AF4F49" w:rsidP="00E54D1C">
            <w:pPr>
              <w:rPr>
                <w:rFonts w:ascii="Arial" w:hAnsi="Arial" w:cs="Arial"/>
                <w:i/>
                <w:sz w:val="18"/>
                <w:szCs w:val="18"/>
              </w:rPr>
            </w:pPr>
            <w:r w:rsidRPr="004C5746">
              <w:rPr>
                <w:rFonts w:ascii="Arial" w:hAnsi="Arial" w:cs="Arial"/>
                <w:i/>
                <w:sz w:val="18"/>
                <w:szCs w:val="18"/>
              </w:rPr>
              <w:t xml:space="preserve">Students have improved their numeracy </w:t>
            </w:r>
            <w:r>
              <w:rPr>
                <w:rFonts w:ascii="Arial" w:hAnsi="Arial" w:cs="Arial"/>
                <w:i/>
                <w:sz w:val="18"/>
                <w:szCs w:val="18"/>
              </w:rPr>
              <w:t xml:space="preserve">standardised score </w:t>
            </w:r>
            <w:r w:rsidRPr="004C5746">
              <w:rPr>
                <w:rFonts w:ascii="Arial" w:hAnsi="Arial" w:cs="Arial"/>
                <w:i/>
                <w:sz w:val="18"/>
                <w:szCs w:val="18"/>
              </w:rPr>
              <w:t>relative to their P7 numeracy</w:t>
            </w:r>
          </w:p>
          <w:p w:rsidR="00AF4F49" w:rsidRDefault="00AF4F49" w:rsidP="00E54D1C">
            <w:pPr>
              <w:rPr>
                <w:rFonts w:ascii="Arial" w:hAnsi="Arial" w:cs="Arial"/>
                <w:i/>
                <w:sz w:val="18"/>
                <w:szCs w:val="18"/>
              </w:rPr>
            </w:pPr>
          </w:p>
          <w:p w:rsidR="00AF4F49" w:rsidRDefault="00AF4F49" w:rsidP="00E54D1C">
            <w:pPr>
              <w:rPr>
                <w:rFonts w:ascii="Arial" w:hAnsi="Arial" w:cs="Arial"/>
                <w:i/>
                <w:sz w:val="18"/>
                <w:szCs w:val="18"/>
              </w:rPr>
            </w:pPr>
            <w:r w:rsidRPr="004C5746">
              <w:rPr>
                <w:rFonts w:ascii="Arial" w:hAnsi="Arial" w:cs="Arial"/>
                <w:i/>
                <w:sz w:val="18"/>
                <w:szCs w:val="18"/>
              </w:rPr>
              <w:t xml:space="preserve">Percentage increase of pupils achieving </w:t>
            </w:r>
            <w:proofErr w:type="spellStart"/>
            <w:r w:rsidRPr="004C5746">
              <w:rPr>
                <w:rFonts w:ascii="Arial" w:hAnsi="Arial" w:cs="Arial"/>
                <w:i/>
                <w:sz w:val="18"/>
                <w:szCs w:val="18"/>
              </w:rPr>
              <w:t>CfE</w:t>
            </w:r>
            <w:proofErr w:type="spellEnd"/>
            <w:r w:rsidRPr="004C5746">
              <w:rPr>
                <w:rFonts w:ascii="Arial" w:hAnsi="Arial" w:cs="Arial"/>
                <w:i/>
                <w:sz w:val="18"/>
                <w:szCs w:val="18"/>
              </w:rPr>
              <w:t xml:space="preserve"> third level in numeracy in S3</w:t>
            </w:r>
          </w:p>
          <w:p w:rsidR="00AF4F49" w:rsidRDefault="00AF4F49" w:rsidP="00E54D1C">
            <w:pPr>
              <w:rPr>
                <w:rFonts w:ascii="Arial" w:hAnsi="Arial" w:cs="Arial"/>
                <w:i/>
                <w:sz w:val="18"/>
                <w:szCs w:val="18"/>
              </w:rPr>
            </w:pPr>
          </w:p>
          <w:p w:rsidR="00AF4F49" w:rsidRPr="007D2702" w:rsidRDefault="00AF4F49" w:rsidP="00E54D1C">
            <w:pPr>
              <w:rPr>
                <w:rFonts w:ascii="Arial" w:hAnsi="Arial" w:cs="Arial"/>
                <w:i/>
                <w:sz w:val="18"/>
                <w:szCs w:val="18"/>
              </w:rPr>
            </w:pPr>
            <w:r>
              <w:rPr>
                <w:rFonts w:ascii="Arial" w:hAnsi="Arial" w:cs="Arial"/>
                <w:i/>
                <w:sz w:val="18"/>
                <w:szCs w:val="18"/>
              </w:rPr>
              <w:t>SAC Transition teacher supporting identified groups of students and developing learning materials with departmental staff</w:t>
            </w:r>
          </w:p>
        </w:tc>
        <w:tc>
          <w:tcPr>
            <w:tcW w:w="469" w:type="pct"/>
          </w:tcPr>
          <w:p w:rsidR="00AF4F49" w:rsidRPr="007D2702" w:rsidRDefault="00AF4F49" w:rsidP="00E54D1C">
            <w:pPr>
              <w:rPr>
                <w:rFonts w:ascii="Arial" w:hAnsi="Arial" w:cs="Arial"/>
                <w:i/>
                <w:sz w:val="18"/>
                <w:szCs w:val="18"/>
              </w:rPr>
            </w:pPr>
            <w:r>
              <w:rPr>
                <w:rFonts w:ascii="Arial" w:hAnsi="Arial" w:cs="Arial"/>
                <w:i/>
                <w:sz w:val="18"/>
                <w:szCs w:val="18"/>
              </w:rPr>
              <w:t>1.2, 2.3, 2.5, 3.1,3.2</w:t>
            </w:r>
          </w:p>
        </w:tc>
      </w:tr>
      <w:tr w:rsidR="00AF4F49" w:rsidTr="00E54D1C">
        <w:trPr>
          <w:trHeight w:val="207"/>
        </w:trPr>
        <w:tc>
          <w:tcPr>
            <w:tcW w:w="457" w:type="pct"/>
          </w:tcPr>
          <w:p w:rsidR="00AF4F49" w:rsidRPr="008F4901" w:rsidRDefault="00AF4F49" w:rsidP="00E54D1C">
            <w:pPr>
              <w:rPr>
                <w:rFonts w:ascii="Arial" w:hAnsi="Arial" w:cs="Arial"/>
                <w:i/>
                <w:sz w:val="20"/>
                <w:szCs w:val="20"/>
              </w:rPr>
            </w:pPr>
            <w:r w:rsidRPr="008F4901">
              <w:rPr>
                <w:rFonts w:ascii="Arial" w:hAnsi="Arial" w:cs="Arial"/>
                <w:i/>
                <w:sz w:val="20"/>
                <w:szCs w:val="20"/>
              </w:rPr>
              <w:t>KD4,5,6</w:t>
            </w:r>
          </w:p>
        </w:tc>
        <w:tc>
          <w:tcPr>
            <w:tcW w:w="1568" w:type="pct"/>
          </w:tcPr>
          <w:p w:rsidR="00AF4F49" w:rsidRPr="000563FA" w:rsidRDefault="00E54D1C" w:rsidP="00E54D1C">
            <w:pPr>
              <w:numPr>
                <w:ilvl w:val="0"/>
                <w:numId w:val="42"/>
              </w:numPr>
              <w:rPr>
                <w:rFonts w:ascii="Arial" w:hAnsi="Arial" w:cs="Arial"/>
                <w:i/>
              </w:rPr>
            </w:pPr>
            <w:r w:rsidRPr="00E54D1C">
              <w:rPr>
                <w:rFonts w:ascii="Arial" w:hAnsi="Arial" w:cs="Arial"/>
                <w:i/>
              </w:rPr>
              <w:t>Continue to develop approaches to tracking and monitoring young people’s progress from S1 to S3 to ensure appropriate pace and challenge and support young people into suitable learning pathways.</w:t>
            </w:r>
          </w:p>
        </w:tc>
        <w:tc>
          <w:tcPr>
            <w:tcW w:w="1252" w:type="pct"/>
          </w:tcPr>
          <w:p w:rsidR="00AF4F49" w:rsidRPr="007D2702" w:rsidRDefault="00AF4F49" w:rsidP="00E54D1C">
            <w:pPr>
              <w:rPr>
                <w:rFonts w:ascii="Arial" w:hAnsi="Arial" w:cs="Arial"/>
                <w:i/>
                <w:sz w:val="18"/>
                <w:szCs w:val="18"/>
              </w:rPr>
            </w:pPr>
            <w:r>
              <w:rPr>
                <w:rFonts w:ascii="Arial" w:hAnsi="Arial" w:cs="Arial"/>
                <w:i/>
                <w:sz w:val="18"/>
                <w:szCs w:val="18"/>
              </w:rPr>
              <w:t>Students are tracked based in transfer levels from Primary school and monitored to ensure appropriate progress is made. A focus on SIMD 1-3 by ISA and PT Attainment ensuring attendance and inclusion on wider achievement to ensure equity of opportunity.</w:t>
            </w:r>
          </w:p>
        </w:tc>
        <w:tc>
          <w:tcPr>
            <w:tcW w:w="1254" w:type="pct"/>
          </w:tcPr>
          <w:p w:rsidR="00AF4F49" w:rsidRPr="007D2702" w:rsidRDefault="00AF4F49" w:rsidP="00E54D1C">
            <w:pPr>
              <w:rPr>
                <w:rFonts w:ascii="Arial" w:hAnsi="Arial" w:cs="Arial"/>
                <w:i/>
                <w:sz w:val="18"/>
                <w:szCs w:val="18"/>
              </w:rPr>
            </w:pPr>
            <w:r>
              <w:rPr>
                <w:rFonts w:ascii="Arial" w:hAnsi="Arial" w:cs="Arial"/>
                <w:i/>
                <w:sz w:val="18"/>
                <w:szCs w:val="18"/>
              </w:rPr>
              <w:t>Students from SIMD 1-3 have increased attendance rate and aiming for 100% of SIMD students involved in Wider Achievement and Extra Curricular activity.</w:t>
            </w:r>
          </w:p>
        </w:tc>
        <w:tc>
          <w:tcPr>
            <w:tcW w:w="469" w:type="pct"/>
          </w:tcPr>
          <w:p w:rsidR="00AF4F49" w:rsidRPr="007D2702" w:rsidRDefault="00AF4F49" w:rsidP="00E54D1C">
            <w:pPr>
              <w:rPr>
                <w:rFonts w:ascii="Arial" w:hAnsi="Arial" w:cs="Arial"/>
                <w:i/>
                <w:sz w:val="18"/>
                <w:szCs w:val="18"/>
              </w:rPr>
            </w:pPr>
            <w:r>
              <w:rPr>
                <w:rFonts w:ascii="Arial" w:hAnsi="Arial" w:cs="Arial"/>
                <w:i/>
                <w:sz w:val="18"/>
                <w:szCs w:val="18"/>
              </w:rPr>
              <w:t>2.3, 2.4, 3.1, 3.2</w:t>
            </w:r>
          </w:p>
        </w:tc>
      </w:tr>
      <w:tr w:rsidR="00AF4F49" w:rsidTr="00E54D1C">
        <w:trPr>
          <w:trHeight w:val="207"/>
        </w:trPr>
        <w:tc>
          <w:tcPr>
            <w:tcW w:w="457" w:type="pct"/>
          </w:tcPr>
          <w:p w:rsidR="00AF4F49" w:rsidRPr="008F4901" w:rsidRDefault="00AF4F49" w:rsidP="00E54D1C">
            <w:pPr>
              <w:rPr>
                <w:rFonts w:ascii="Arial" w:hAnsi="Arial" w:cs="Arial"/>
                <w:i/>
                <w:sz w:val="20"/>
                <w:szCs w:val="20"/>
              </w:rPr>
            </w:pPr>
            <w:r w:rsidRPr="008F4901">
              <w:rPr>
                <w:rFonts w:ascii="Arial" w:hAnsi="Arial" w:cs="Arial"/>
                <w:i/>
                <w:sz w:val="20"/>
                <w:szCs w:val="20"/>
              </w:rPr>
              <w:t>KD4,5,6</w:t>
            </w:r>
          </w:p>
        </w:tc>
        <w:tc>
          <w:tcPr>
            <w:tcW w:w="1568" w:type="pct"/>
          </w:tcPr>
          <w:p w:rsidR="00AF4F49" w:rsidRPr="000563FA" w:rsidRDefault="00AF4F49" w:rsidP="00AF4F49">
            <w:pPr>
              <w:numPr>
                <w:ilvl w:val="0"/>
                <w:numId w:val="42"/>
              </w:numPr>
              <w:rPr>
                <w:rFonts w:ascii="Arial" w:hAnsi="Arial" w:cs="Arial"/>
                <w:i/>
              </w:rPr>
            </w:pPr>
            <w:r w:rsidRPr="000563FA">
              <w:rPr>
                <w:rFonts w:ascii="Arial" w:hAnsi="Arial" w:cs="Arial"/>
                <w:bCs/>
                <w:i/>
              </w:rPr>
              <w:t>Use student tracking data to raise levels Level 4 Literacy and Numeracy in S4 and for school leaving cohort.</w:t>
            </w:r>
          </w:p>
        </w:tc>
        <w:tc>
          <w:tcPr>
            <w:tcW w:w="1252" w:type="pct"/>
          </w:tcPr>
          <w:p w:rsidR="00AF4F49" w:rsidRPr="007D2702" w:rsidRDefault="00AF4F49" w:rsidP="00E54D1C">
            <w:pPr>
              <w:rPr>
                <w:rFonts w:ascii="Arial" w:hAnsi="Arial" w:cs="Arial"/>
                <w:i/>
                <w:sz w:val="18"/>
                <w:szCs w:val="18"/>
              </w:rPr>
            </w:pPr>
            <w:r>
              <w:rPr>
                <w:rFonts w:ascii="Arial" w:hAnsi="Arial" w:cs="Arial"/>
                <w:i/>
                <w:sz w:val="18"/>
                <w:szCs w:val="18"/>
              </w:rPr>
              <w:t>Students identified who may be at risk of not achieving expected levels of achievement in Literacy and Numeracy are identified by PT Attainment and supported by PEF ISA.</w:t>
            </w:r>
          </w:p>
        </w:tc>
        <w:tc>
          <w:tcPr>
            <w:tcW w:w="1254" w:type="pct"/>
          </w:tcPr>
          <w:p w:rsidR="00AF4F49" w:rsidRPr="007D2702" w:rsidRDefault="00AF4F49" w:rsidP="00E54D1C">
            <w:pPr>
              <w:rPr>
                <w:rFonts w:ascii="Arial" w:hAnsi="Arial" w:cs="Arial"/>
                <w:i/>
                <w:sz w:val="18"/>
                <w:szCs w:val="18"/>
              </w:rPr>
            </w:pPr>
            <w:r>
              <w:rPr>
                <w:rFonts w:ascii="Arial" w:hAnsi="Arial" w:cs="Arial"/>
                <w:i/>
                <w:sz w:val="18"/>
                <w:szCs w:val="18"/>
              </w:rPr>
              <w:t>Increase in percentage of students achieving Level 4 Literacy and Numeracy</w:t>
            </w:r>
          </w:p>
        </w:tc>
        <w:tc>
          <w:tcPr>
            <w:tcW w:w="469" w:type="pct"/>
          </w:tcPr>
          <w:p w:rsidR="00AF4F49" w:rsidRPr="007D2702" w:rsidRDefault="00AF4F49" w:rsidP="00E54D1C">
            <w:pPr>
              <w:rPr>
                <w:rFonts w:ascii="Arial" w:hAnsi="Arial" w:cs="Arial"/>
                <w:i/>
                <w:sz w:val="18"/>
                <w:szCs w:val="18"/>
              </w:rPr>
            </w:pPr>
            <w:r>
              <w:rPr>
                <w:rFonts w:ascii="Arial" w:hAnsi="Arial" w:cs="Arial"/>
                <w:i/>
                <w:sz w:val="18"/>
                <w:szCs w:val="18"/>
              </w:rPr>
              <w:t>2.4,2.7,3.2</w:t>
            </w:r>
          </w:p>
        </w:tc>
      </w:tr>
      <w:tr w:rsidR="00865A3E" w:rsidTr="00E54D1C">
        <w:trPr>
          <w:trHeight w:val="207"/>
        </w:trPr>
        <w:tc>
          <w:tcPr>
            <w:tcW w:w="457" w:type="pct"/>
          </w:tcPr>
          <w:p w:rsidR="00865A3E" w:rsidRPr="008F4901" w:rsidRDefault="00113DB1" w:rsidP="00E54D1C">
            <w:pPr>
              <w:rPr>
                <w:rFonts w:ascii="Arial" w:hAnsi="Arial" w:cs="Arial"/>
                <w:i/>
                <w:sz w:val="20"/>
                <w:szCs w:val="20"/>
              </w:rPr>
            </w:pPr>
            <w:r>
              <w:rPr>
                <w:rFonts w:ascii="Arial" w:hAnsi="Arial" w:cs="Arial"/>
                <w:i/>
                <w:sz w:val="20"/>
                <w:szCs w:val="20"/>
              </w:rPr>
              <w:t>KD 2,4</w:t>
            </w:r>
          </w:p>
        </w:tc>
        <w:tc>
          <w:tcPr>
            <w:tcW w:w="1568" w:type="pct"/>
          </w:tcPr>
          <w:p w:rsidR="00865A3E" w:rsidRPr="004E7C3E" w:rsidRDefault="00865A3E" w:rsidP="00113DB1">
            <w:pPr>
              <w:pStyle w:val="ListParagraph"/>
              <w:numPr>
                <w:ilvl w:val="0"/>
                <w:numId w:val="42"/>
              </w:numPr>
              <w:rPr>
                <w:rFonts w:ascii="Arial" w:hAnsi="Arial" w:cs="Arial"/>
                <w:bCs/>
                <w:i/>
              </w:rPr>
            </w:pPr>
            <w:r w:rsidRPr="004E7C3E">
              <w:rPr>
                <w:rFonts w:ascii="Arial" w:hAnsi="Arial" w:cs="Arial"/>
                <w:color w:val="000000"/>
                <w:lang w:eastAsia="en-GB"/>
              </w:rPr>
              <w:t>Continue to improve learning and teaching to ensure all young people experience consistently high quality learning that meets their needs.</w:t>
            </w:r>
          </w:p>
        </w:tc>
        <w:tc>
          <w:tcPr>
            <w:tcW w:w="1252" w:type="pct"/>
          </w:tcPr>
          <w:p w:rsidR="00113DB1" w:rsidRPr="00113DB1" w:rsidRDefault="00113DB1" w:rsidP="00E54D1C">
            <w:pPr>
              <w:rPr>
                <w:rFonts w:ascii="Arial" w:hAnsi="Arial" w:cs="Arial"/>
                <w:i/>
                <w:sz w:val="18"/>
                <w:szCs w:val="18"/>
              </w:rPr>
            </w:pPr>
            <w:r w:rsidRPr="00113DB1">
              <w:rPr>
                <w:rFonts w:ascii="Arial" w:hAnsi="Arial" w:cs="Arial"/>
                <w:i/>
                <w:sz w:val="18"/>
                <w:szCs w:val="18"/>
              </w:rPr>
              <w:t>Focus on effective feedback to improve pupil attainment</w:t>
            </w:r>
          </w:p>
          <w:p w:rsidR="00865A3E" w:rsidRDefault="00113DB1" w:rsidP="00E54D1C">
            <w:pPr>
              <w:rPr>
                <w:rFonts w:ascii="Arial" w:hAnsi="Arial" w:cs="Arial"/>
                <w:i/>
                <w:sz w:val="18"/>
                <w:szCs w:val="18"/>
              </w:rPr>
            </w:pPr>
            <w:r w:rsidRPr="00113DB1">
              <w:rPr>
                <w:rFonts w:ascii="Arial" w:hAnsi="Arial" w:cs="Arial"/>
                <w:i/>
                <w:sz w:val="18"/>
                <w:szCs w:val="18"/>
              </w:rPr>
              <w:t>Staff CPD and sharing practice sessions to be organised</w:t>
            </w:r>
            <w:r w:rsidR="00865A3E" w:rsidRPr="00113DB1">
              <w:rPr>
                <w:rFonts w:ascii="Arial" w:hAnsi="Arial" w:cs="Arial"/>
                <w:i/>
                <w:sz w:val="18"/>
                <w:szCs w:val="18"/>
              </w:rPr>
              <w:t xml:space="preserve"> </w:t>
            </w:r>
          </w:p>
          <w:p w:rsidR="00113DB1" w:rsidRPr="00770466" w:rsidRDefault="00113DB1" w:rsidP="00E54D1C">
            <w:pPr>
              <w:rPr>
                <w:rFonts w:ascii="Arial" w:hAnsi="Arial" w:cs="Arial"/>
                <w:i/>
                <w:sz w:val="18"/>
                <w:szCs w:val="18"/>
                <w:highlight w:val="yellow"/>
              </w:rPr>
            </w:pPr>
            <w:r>
              <w:rPr>
                <w:rFonts w:ascii="Arial" w:hAnsi="Arial" w:cs="Arial"/>
                <w:i/>
                <w:sz w:val="18"/>
                <w:szCs w:val="18"/>
              </w:rPr>
              <w:t>Increase number of staff involved in learning walks</w:t>
            </w:r>
          </w:p>
        </w:tc>
        <w:tc>
          <w:tcPr>
            <w:tcW w:w="1254" w:type="pct"/>
          </w:tcPr>
          <w:p w:rsidR="00FD69F4" w:rsidRPr="00C91C08" w:rsidRDefault="00FD69F4" w:rsidP="00FD69F4">
            <w:pPr>
              <w:rPr>
                <w:rFonts w:ascii="Arial" w:hAnsi="Arial" w:cs="Arial"/>
                <w:i/>
                <w:sz w:val="18"/>
                <w:szCs w:val="18"/>
              </w:rPr>
            </w:pPr>
            <w:r w:rsidRPr="00C91C08">
              <w:rPr>
                <w:rFonts w:ascii="Arial" w:hAnsi="Arial" w:cs="Arial"/>
                <w:i/>
                <w:sz w:val="18"/>
                <w:szCs w:val="18"/>
              </w:rPr>
              <w:t>Observation through classroom observations and learning walks</w:t>
            </w:r>
          </w:p>
          <w:p w:rsidR="00865A3E" w:rsidRDefault="00FD69F4" w:rsidP="00FD69F4">
            <w:pPr>
              <w:rPr>
                <w:rFonts w:ascii="Arial" w:hAnsi="Arial" w:cs="Arial"/>
                <w:i/>
                <w:sz w:val="18"/>
                <w:szCs w:val="18"/>
              </w:rPr>
            </w:pPr>
            <w:r w:rsidRPr="00C91C08">
              <w:rPr>
                <w:rFonts w:ascii="Arial" w:hAnsi="Arial" w:cs="Arial"/>
                <w:i/>
                <w:sz w:val="18"/>
                <w:szCs w:val="18"/>
              </w:rPr>
              <w:t>Pupils, staff and parental feedback through Departmental &amp; whole school surveys.</w:t>
            </w:r>
          </w:p>
        </w:tc>
        <w:tc>
          <w:tcPr>
            <w:tcW w:w="469" w:type="pct"/>
          </w:tcPr>
          <w:p w:rsidR="00865A3E" w:rsidRDefault="009726FB" w:rsidP="00E54D1C">
            <w:pPr>
              <w:rPr>
                <w:rFonts w:ascii="Arial" w:hAnsi="Arial" w:cs="Arial"/>
                <w:i/>
                <w:sz w:val="18"/>
                <w:szCs w:val="18"/>
              </w:rPr>
            </w:pPr>
            <w:r>
              <w:rPr>
                <w:rFonts w:ascii="Arial" w:hAnsi="Arial" w:cs="Arial"/>
                <w:i/>
                <w:sz w:val="18"/>
                <w:szCs w:val="18"/>
              </w:rPr>
              <w:t>1.2, 2.3</w:t>
            </w:r>
          </w:p>
        </w:tc>
      </w:tr>
      <w:tr w:rsidR="00AF4F49" w:rsidTr="00E54D1C">
        <w:trPr>
          <w:trHeight w:val="207"/>
        </w:trPr>
        <w:tc>
          <w:tcPr>
            <w:tcW w:w="457" w:type="pct"/>
          </w:tcPr>
          <w:p w:rsidR="00AF4F49" w:rsidRPr="008F4901" w:rsidRDefault="00AF4F49" w:rsidP="00E54D1C">
            <w:pPr>
              <w:rPr>
                <w:rFonts w:ascii="Arial" w:hAnsi="Arial" w:cs="Arial"/>
                <w:i/>
                <w:sz w:val="20"/>
                <w:szCs w:val="20"/>
              </w:rPr>
            </w:pPr>
            <w:r w:rsidRPr="008F4901">
              <w:rPr>
                <w:rFonts w:ascii="Arial" w:hAnsi="Arial" w:cs="Arial"/>
                <w:i/>
                <w:sz w:val="20"/>
                <w:szCs w:val="20"/>
              </w:rPr>
              <w:t>KD2</w:t>
            </w:r>
          </w:p>
        </w:tc>
        <w:tc>
          <w:tcPr>
            <w:tcW w:w="1568" w:type="pct"/>
          </w:tcPr>
          <w:p w:rsidR="00AF4F49" w:rsidRDefault="00AF4F49" w:rsidP="00AF4F49">
            <w:pPr>
              <w:numPr>
                <w:ilvl w:val="0"/>
                <w:numId w:val="42"/>
              </w:numPr>
              <w:rPr>
                <w:rFonts w:ascii="Arial" w:hAnsi="Arial" w:cs="Arial"/>
              </w:rPr>
            </w:pPr>
            <w:r w:rsidRPr="007871E1">
              <w:rPr>
                <w:rFonts w:ascii="Arial" w:hAnsi="Arial" w:cs="Arial"/>
                <w:i/>
              </w:rPr>
              <w:t>Implement Renfrewshire guidelines for SQA policy and procedure, particularly in relation to verification of standards at senior level</w:t>
            </w:r>
            <w:r w:rsidRPr="00FB3E4C">
              <w:rPr>
                <w:rFonts w:ascii="Arial" w:hAnsi="Arial" w:cs="Arial"/>
              </w:rPr>
              <w:t>.</w:t>
            </w:r>
          </w:p>
          <w:p w:rsidR="00E54D1C" w:rsidRPr="00042EE4" w:rsidRDefault="00E54D1C" w:rsidP="00AF4F49">
            <w:pPr>
              <w:numPr>
                <w:ilvl w:val="0"/>
                <w:numId w:val="42"/>
              </w:numPr>
              <w:rPr>
                <w:rFonts w:ascii="Arial" w:hAnsi="Arial" w:cs="Arial"/>
              </w:rPr>
            </w:pPr>
            <w:r>
              <w:rPr>
                <w:rFonts w:ascii="Arial" w:hAnsi="Arial" w:cs="Arial"/>
                <w:i/>
              </w:rPr>
              <w:t>Ensure all departments are fully compliant with SQA Assessment Arrangement Procedures for ASN</w:t>
            </w:r>
          </w:p>
        </w:tc>
        <w:tc>
          <w:tcPr>
            <w:tcW w:w="1252" w:type="pct"/>
          </w:tcPr>
          <w:p w:rsidR="00AF4F49" w:rsidRDefault="00AF4F49" w:rsidP="00E54D1C">
            <w:pPr>
              <w:rPr>
                <w:rFonts w:ascii="Arial" w:hAnsi="Arial" w:cs="Arial"/>
                <w:i/>
                <w:sz w:val="18"/>
                <w:szCs w:val="18"/>
              </w:rPr>
            </w:pPr>
            <w:r w:rsidRPr="00202DBA">
              <w:rPr>
                <w:rFonts w:ascii="Arial" w:hAnsi="Arial" w:cs="Arial"/>
                <w:i/>
                <w:sz w:val="18"/>
                <w:szCs w:val="18"/>
              </w:rPr>
              <w:t>All staff and departments work to Renfrewshire SQA Policy and Guidance</w:t>
            </w:r>
          </w:p>
          <w:p w:rsidR="00AF4F49" w:rsidRDefault="00AF4F49" w:rsidP="00E54D1C">
            <w:pPr>
              <w:rPr>
                <w:rFonts w:ascii="Arial" w:hAnsi="Arial" w:cs="Arial"/>
                <w:i/>
                <w:sz w:val="18"/>
                <w:szCs w:val="18"/>
              </w:rPr>
            </w:pPr>
          </w:p>
          <w:p w:rsidR="00AF4F49" w:rsidRPr="00202DBA" w:rsidRDefault="00AF4F49" w:rsidP="00E54D1C">
            <w:pPr>
              <w:rPr>
                <w:rFonts w:ascii="Arial" w:hAnsi="Arial" w:cs="Arial"/>
                <w:i/>
                <w:sz w:val="18"/>
                <w:szCs w:val="18"/>
              </w:rPr>
            </w:pPr>
          </w:p>
        </w:tc>
        <w:tc>
          <w:tcPr>
            <w:tcW w:w="1254" w:type="pct"/>
          </w:tcPr>
          <w:p w:rsidR="00AF4F49" w:rsidRDefault="00AF4F49" w:rsidP="00E54D1C">
            <w:r w:rsidRPr="00202DBA">
              <w:rPr>
                <w:rFonts w:ascii="Arial" w:hAnsi="Arial" w:cs="Arial"/>
                <w:i/>
                <w:sz w:val="18"/>
                <w:szCs w:val="18"/>
              </w:rPr>
              <w:t xml:space="preserve">Link </w:t>
            </w:r>
            <w:proofErr w:type="spellStart"/>
            <w:r w:rsidRPr="00202DBA">
              <w:rPr>
                <w:rFonts w:ascii="Arial" w:hAnsi="Arial" w:cs="Arial"/>
                <w:i/>
                <w:sz w:val="18"/>
                <w:szCs w:val="18"/>
              </w:rPr>
              <w:t>Dept</w:t>
            </w:r>
            <w:proofErr w:type="spellEnd"/>
            <w:r w:rsidRPr="00202DBA">
              <w:rPr>
                <w:rFonts w:ascii="Arial" w:hAnsi="Arial" w:cs="Arial"/>
                <w:i/>
                <w:sz w:val="18"/>
                <w:szCs w:val="18"/>
              </w:rPr>
              <w:t xml:space="preserve"> SMT to monitor compliance with policy</w:t>
            </w:r>
            <w:r>
              <w:t xml:space="preserve"> </w:t>
            </w:r>
          </w:p>
          <w:p w:rsidR="00AF4F49" w:rsidRDefault="00AF4F49" w:rsidP="00E54D1C"/>
          <w:p w:rsidR="00AF4F49" w:rsidRDefault="00AF4F49" w:rsidP="00E54D1C">
            <w:pPr>
              <w:rPr>
                <w:rFonts w:ascii="Arial" w:hAnsi="Arial" w:cs="Arial"/>
                <w:i/>
                <w:sz w:val="18"/>
                <w:szCs w:val="18"/>
              </w:rPr>
            </w:pPr>
          </w:p>
          <w:p w:rsidR="00AF4F49" w:rsidRPr="00202DBA" w:rsidRDefault="00AF4F49" w:rsidP="00E54D1C">
            <w:pPr>
              <w:rPr>
                <w:rFonts w:ascii="Arial" w:hAnsi="Arial" w:cs="Arial"/>
                <w:i/>
                <w:sz w:val="18"/>
                <w:szCs w:val="18"/>
              </w:rPr>
            </w:pPr>
          </w:p>
        </w:tc>
        <w:tc>
          <w:tcPr>
            <w:tcW w:w="469" w:type="pct"/>
          </w:tcPr>
          <w:p w:rsidR="00AF4F49" w:rsidRPr="007B65B9" w:rsidRDefault="00AF4F49" w:rsidP="00E54D1C">
            <w:pPr>
              <w:rPr>
                <w:rFonts w:ascii="Arial" w:hAnsi="Arial" w:cs="Arial"/>
                <w:i/>
                <w:sz w:val="18"/>
                <w:szCs w:val="18"/>
              </w:rPr>
            </w:pPr>
            <w:r w:rsidRPr="007B65B9">
              <w:rPr>
                <w:rFonts w:ascii="Arial" w:hAnsi="Arial" w:cs="Arial"/>
                <w:i/>
                <w:sz w:val="18"/>
                <w:szCs w:val="18"/>
              </w:rPr>
              <w:t>1.2,2.2</w:t>
            </w:r>
          </w:p>
        </w:tc>
      </w:tr>
    </w:tbl>
    <w:p w:rsidR="00AF4F49" w:rsidRDefault="00AF4F49" w:rsidP="00AF4F49">
      <w:pPr>
        <w:ind w:firstLine="567"/>
        <w:jc w:val="center"/>
        <w:rPr>
          <w:rFonts w:ascii="Arial" w:hAnsi="Arial" w:cs="Arial"/>
          <w:b/>
          <w:bCs/>
        </w:rPr>
      </w:pPr>
    </w:p>
    <w:p w:rsidR="00AF4F49" w:rsidRDefault="00AF4F49" w:rsidP="00AF4F49">
      <w:pPr>
        <w:ind w:firstLine="567"/>
        <w:jc w:val="center"/>
        <w:rPr>
          <w:rFonts w:ascii="Arial" w:hAnsi="Arial" w:cs="Arial"/>
          <w:b/>
          <w:bCs/>
        </w:rPr>
      </w:pPr>
    </w:p>
    <w:p w:rsidR="00AF4F49" w:rsidRDefault="00AF4F49" w:rsidP="00AF4F49">
      <w:pPr>
        <w:ind w:firstLine="567"/>
        <w:jc w:val="center"/>
        <w:rPr>
          <w:rFonts w:ascii="Arial" w:hAnsi="Arial" w:cs="Arial"/>
          <w:b/>
          <w:bCs/>
        </w:rPr>
      </w:pPr>
    </w:p>
    <w:p w:rsidR="00AF4F49" w:rsidRDefault="00AF4F49" w:rsidP="00AF4F49">
      <w:pPr>
        <w:ind w:firstLine="567"/>
        <w:jc w:val="center"/>
        <w:rPr>
          <w:rFonts w:ascii="Arial" w:hAnsi="Arial" w:cs="Arial"/>
          <w:b/>
          <w:bCs/>
        </w:rPr>
      </w:pPr>
    </w:p>
    <w:p w:rsidR="00AF4F49" w:rsidRDefault="00AF4F49" w:rsidP="00AF4F49">
      <w:pPr>
        <w:ind w:firstLine="567"/>
        <w:jc w:val="center"/>
        <w:rPr>
          <w:rFonts w:ascii="Arial" w:hAnsi="Arial" w:cs="Arial"/>
          <w:b/>
          <w:bCs/>
        </w:rPr>
      </w:pPr>
    </w:p>
    <w:p w:rsidR="00AF4F49" w:rsidRDefault="00AF4F49" w:rsidP="00AF4F49">
      <w:pPr>
        <w:ind w:firstLine="567"/>
        <w:jc w:val="center"/>
        <w:rPr>
          <w:rFonts w:ascii="Arial" w:hAnsi="Arial" w:cs="Arial"/>
          <w:b/>
          <w:bCs/>
        </w:rPr>
      </w:pPr>
    </w:p>
    <w:p w:rsidR="00AF4F49" w:rsidRDefault="00AF4F49" w:rsidP="00AF4F49">
      <w:pPr>
        <w:ind w:firstLine="567"/>
        <w:jc w:val="center"/>
        <w:rPr>
          <w:rFonts w:ascii="Arial" w:hAnsi="Arial" w:cs="Arial"/>
          <w:b/>
          <w:bCs/>
        </w:rPr>
      </w:pPr>
    </w:p>
    <w:p w:rsidR="00AF4F49" w:rsidRDefault="00AF4F49" w:rsidP="00AF4F49">
      <w:pPr>
        <w:ind w:firstLine="567"/>
        <w:jc w:val="center"/>
        <w:rPr>
          <w:rFonts w:ascii="Arial" w:hAnsi="Arial" w:cs="Arial"/>
          <w:b/>
          <w:bCs/>
        </w:rPr>
      </w:pPr>
    </w:p>
    <w:p w:rsidR="00AF4F49" w:rsidRDefault="00AF4F49" w:rsidP="00AF4F49">
      <w:pPr>
        <w:ind w:firstLine="567"/>
        <w:jc w:val="center"/>
        <w:rPr>
          <w:rFonts w:ascii="Arial" w:hAnsi="Arial" w:cs="Arial"/>
          <w:b/>
          <w:bCs/>
        </w:rPr>
      </w:pPr>
    </w:p>
    <w:p w:rsidR="00AF4F49" w:rsidRDefault="00AF4F49" w:rsidP="00AF4F49">
      <w:pPr>
        <w:ind w:firstLine="567"/>
        <w:jc w:val="center"/>
        <w:rPr>
          <w:rFonts w:ascii="Arial" w:hAnsi="Arial" w:cs="Arial"/>
          <w:b/>
          <w:bCs/>
        </w:rPr>
      </w:pPr>
    </w:p>
    <w:p w:rsidR="00AF4F49" w:rsidRDefault="00AF4F49" w:rsidP="00AF4F49">
      <w:pPr>
        <w:ind w:firstLine="567"/>
        <w:jc w:val="center"/>
        <w:rPr>
          <w:rFonts w:ascii="Arial" w:hAnsi="Arial" w:cs="Arial"/>
          <w:b/>
          <w:bCs/>
        </w:rPr>
      </w:pPr>
    </w:p>
    <w:p w:rsidR="00AF4F49" w:rsidRDefault="00AF4F49" w:rsidP="00AF4F49">
      <w:pPr>
        <w:ind w:firstLine="567"/>
        <w:jc w:val="center"/>
        <w:rPr>
          <w:rFonts w:ascii="Arial" w:hAnsi="Arial" w:cs="Arial"/>
          <w:b/>
          <w:bCs/>
        </w:rPr>
      </w:pPr>
    </w:p>
    <w:p w:rsidR="00AF4F49" w:rsidRDefault="00AF4F49" w:rsidP="00AF4F49">
      <w:pPr>
        <w:ind w:firstLine="567"/>
        <w:jc w:val="center"/>
        <w:rPr>
          <w:rFonts w:ascii="Arial" w:hAnsi="Arial" w:cs="Arial"/>
          <w:b/>
          <w:bCs/>
        </w:rPr>
      </w:pPr>
    </w:p>
    <w:p w:rsidR="00AF4F49" w:rsidRDefault="00AF4F49" w:rsidP="00AF4F49">
      <w:pPr>
        <w:ind w:firstLine="567"/>
        <w:jc w:val="center"/>
        <w:rPr>
          <w:rFonts w:ascii="Arial" w:hAnsi="Arial" w:cs="Arial"/>
          <w:b/>
          <w:bCs/>
        </w:rPr>
      </w:pPr>
    </w:p>
    <w:p w:rsidR="00AF4F49" w:rsidRDefault="00AF4F49" w:rsidP="00AF4F49">
      <w:pPr>
        <w:ind w:firstLine="567"/>
        <w:jc w:val="center"/>
        <w:rPr>
          <w:rFonts w:ascii="Arial" w:hAnsi="Arial" w:cs="Arial"/>
          <w:b/>
          <w:bCs/>
        </w:rPr>
      </w:pPr>
    </w:p>
    <w:p w:rsidR="00AF4F49" w:rsidRDefault="00AF4F49" w:rsidP="00AF4F49">
      <w:pPr>
        <w:ind w:firstLine="567"/>
        <w:jc w:val="center"/>
        <w:rPr>
          <w:rFonts w:ascii="Arial" w:hAnsi="Arial" w:cs="Arial"/>
          <w:b/>
          <w:bCs/>
        </w:rPr>
      </w:pPr>
    </w:p>
    <w:p w:rsidR="00AF4F49" w:rsidRDefault="00AF4F49" w:rsidP="001B270D">
      <w:pPr>
        <w:rPr>
          <w:rFonts w:ascii="Arial" w:hAnsi="Arial" w:cs="Arial"/>
          <w:b/>
          <w:bCs/>
        </w:rPr>
      </w:pPr>
    </w:p>
    <w:p w:rsidR="001B270D" w:rsidRDefault="001B270D" w:rsidP="001B270D">
      <w:pPr>
        <w:rPr>
          <w:rFonts w:ascii="Arial" w:hAnsi="Arial" w:cs="Arial"/>
          <w:b/>
          <w:bCs/>
        </w:rPr>
      </w:pPr>
    </w:p>
    <w:p w:rsidR="001B270D" w:rsidRDefault="001B270D" w:rsidP="001B270D">
      <w:pPr>
        <w:rPr>
          <w:rFonts w:ascii="Arial" w:hAnsi="Arial" w:cs="Arial"/>
          <w:b/>
          <w:bCs/>
        </w:rPr>
      </w:pPr>
    </w:p>
    <w:p w:rsidR="001B270D" w:rsidRDefault="001B270D" w:rsidP="001B270D">
      <w:pPr>
        <w:rPr>
          <w:rFonts w:ascii="Arial" w:hAnsi="Arial" w:cs="Arial"/>
          <w:b/>
          <w:bCs/>
        </w:rPr>
      </w:pPr>
    </w:p>
    <w:p w:rsidR="00AF4F49" w:rsidRPr="001B270D" w:rsidRDefault="00AF4F49" w:rsidP="001B270D">
      <w:pPr>
        <w:rPr>
          <w:rFonts w:ascii="Arial" w:hAnsi="Arial" w:cs="Arial"/>
          <w:bCs/>
          <w:lang w:val="en-US"/>
        </w:rPr>
      </w:pPr>
      <w:r w:rsidRPr="001B270D">
        <w:rPr>
          <w:rFonts w:ascii="Arial" w:hAnsi="Arial" w:cs="Arial"/>
          <w:b/>
          <w:bCs/>
        </w:rPr>
        <w:t xml:space="preserve">School priority 2: </w:t>
      </w:r>
      <w:r w:rsidRPr="001B270D">
        <w:rPr>
          <w:rFonts w:ascii="Arial" w:hAnsi="Arial" w:cs="Arial"/>
          <w:bCs/>
          <w:lang w:val="en-US"/>
        </w:rPr>
        <w:t>Close the attainment gap between the most and least disadvantaged pupils (NIF</w:t>
      </w:r>
      <w:proofErr w:type="gramStart"/>
      <w:r w:rsidRPr="001B270D">
        <w:rPr>
          <w:rFonts w:ascii="Arial" w:hAnsi="Arial" w:cs="Arial"/>
          <w:bCs/>
          <w:lang w:val="en-US"/>
        </w:rPr>
        <w:t>:</w:t>
      </w:r>
      <w:r w:rsidRPr="001B270D">
        <w:rPr>
          <w:rFonts w:ascii="Arial" w:hAnsi="Arial" w:cs="Arial"/>
          <w:bCs/>
        </w:rPr>
        <w:t>KP2</w:t>
      </w:r>
      <w:proofErr w:type="gramEnd"/>
      <w:r w:rsidRPr="001B270D">
        <w:rPr>
          <w:rFonts w:ascii="Arial" w:hAnsi="Arial" w:cs="Arial"/>
          <w:bCs/>
        </w:rPr>
        <w:t>)</w:t>
      </w:r>
    </w:p>
    <w:p w:rsidR="00AF4F49" w:rsidRDefault="00AF4F49" w:rsidP="00AF4F49">
      <w:pPr>
        <w:ind w:firstLine="567"/>
        <w:rPr>
          <w:rFonts w:ascii="Arial" w:hAnsi="Arial" w:cs="Arial"/>
          <w:b/>
          <w:bCs/>
        </w:rPr>
      </w:pPr>
    </w:p>
    <w:p w:rsidR="00AF4F49" w:rsidRDefault="00AF4F49" w:rsidP="00AF4F49">
      <w:pPr>
        <w:ind w:firstLine="567"/>
        <w:jc w:val="center"/>
        <w:rPr>
          <w:rFonts w:ascii="Arial" w:hAnsi="Arial" w:cs="Arial"/>
          <w:b/>
          <w:bCs/>
        </w:rPr>
      </w:pPr>
    </w:p>
    <w:tbl>
      <w:tblPr>
        <w:tblW w:w="4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3174"/>
        <w:gridCol w:w="3700"/>
        <w:gridCol w:w="3437"/>
        <w:gridCol w:w="1190"/>
      </w:tblGrid>
      <w:tr w:rsidR="00AF4F49" w:rsidTr="00E54D1C">
        <w:trPr>
          <w:trHeight w:val="1012"/>
        </w:trPr>
        <w:tc>
          <w:tcPr>
            <w:tcW w:w="456" w:type="pct"/>
          </w:tcPr>
          <w:p w:rsidR="00AF4F49" w:rsidRPr="00780C4A" w:rsidRDefault="00AF4F49" w:rsidP="00E54D1C">
            <w:pPr>
              <w:jc w:val="center"/>
              <w:rPr>
                <w:rFonts w:ascii="Arial" w:hAnsi="Arial" w:cs="Arial"/>
                <w:b/>
                <w:bCs/>
                <w:sz w:val="20"/>
                <w:szCs w:val="20"/>
              </w:rPr>
            </w:pPr>
            <w:r w:rsidRPr="00780C4A">
              <w:rPr>
                <w:rFonts w:ascii="Arial" w:hAnsi="Arial" w:cs="Arial"/>
                <w:b/>
                <w:bCs/>
                <w:sz w:val="20"/>
                <w:szCs w:val="20"/>
              </w:rPr>
              <w:t>NIF key driver</w:t>
            </w:r>
          </w:p>
        </w:tc>
        <w:tc>
          <w:tcPr>
            <w:tcW w:w="1254" w:type="pct"/>
          </w:tcPr>
          <w:p w:rsidR="00AF4F49" w:rsidRPr="00780C4A" w:rsidRDefault="00AF4F49" w:rsidP="00E54D1C">
            <w:pPr>
              <w:jc w:val="center"/>
              <w:rPr>
                <w:rFonts w:ascii="Arial" w:hAnsi="Arial" w:cs="Arial"/>
                <w:b/>
                <w:bCs/>
                <w:sz w:val="20"/>
                <w:szCs w:val="20"/>
              </w:rPr>
            </w:pPr>
            <w:r w:rsidRPr="00780C4A">
              <w:rPr>
                <w:rFonts w:ascii="Arial" w:hAnsi="Arial" w:cs="Arial"/>
                <w:b/>
                <w:bCs/>
                <w:sz w:val="20"/>
                <w:szCs w:val="20"/>
              </w:rPr>
              <w:t>What we’re going to do</w:t>
            </w:r>
          </w:p>
        </w:tc>
        <w:tc>
          <w:tcPr>
            <w:tcW w:w="1462" w:type="pct"/>
          </w:tcPr>
          <w:p w:rsidR="00AF4F49" w:rsidRPr="00780C4A" w:rsidRDefault="00AF4F49" w:rsidP="00E54D1C">
            <w:pPr>
              <w:jc w:val="center"/>
              <w:rPr>
                <w:rFonts w:ascii="Arial" w:hAnsi="Arial" w:cs="Arial"/>
                <w:b/>
                <w:bCs/>
                <w:sz w:val="20"/>
                <w:szCs w:val="20"/>
              </w:rPr>
            </w:pPr>
            <w:r w:rsidRPr="00780C4A">
              <w:rPr>
                <w:rFonts w:ascii="Arial" w:hAnsi="Arial" w:cs="Arial"/>
                <w:b/>
                <w:bCs/>
                <w:sz w:val="20"/>
                <w:szCs w:val="20"/>
              </w:rPr>
              <w:t>What is the expected impact</w:t>
            </w:r>
          </w:p>
          <w:p w:rsidR="00AF4F49" w:rsidRPr="00780C4A" w:rsidRDefault="00AF4F49" w:rsidP="00E54D1C">
            <w:pPr>
              <w:jc w:val="center"/>
              <w:rPr>
                <w:rFonts w:ascii="Arial" w:hAnsi="Arial" w:cs="Arial"/>
                <w:b/>
                <w:bCs/>
                <w:sz w:val="20"/>
                <w:szCs w:val="20"/>
              </w:rPr>
            </w:pPr>
            <w:r w:rsidRPr="00780C4A">
              <w:rPr>
                <w:rFonts w:ascii="Arial" w:hAnsi="Arial" w:cs="Arial"/>
                <w:b/>
                <w:bCs/>
                <w:sz w:val="20"/>
                <w:szCs w:val="20"/>
              </w:rPr>
              <w:t xml:space="preserve">(on learners; staff; families </w:t>
            </w:r>
            <w:proofErr w:type="spellStart"/>
            <w:r w:rsidRPr="00780C4A">
              <w:rPr>
                <w:rFonts w:ascii="Arial" w:hAnsi="Arial" w:cs="Arial"/>
                <w:b/>
                <w:bCs/>
                <w:sz w:val="20"/>
                <w:szCs w:val="20"/>
              </w:rPr>
              <w:t>etc</w:t>
            </w:r>
            <w:proofErr w:type="spellEnd"/>
            <w:r w:rsidRPr="00780C4A">
              <w:rPr>
                <w:rFonts w:ascii="Arial" w:hAnsi="Arial" w:cs="Arial"/>
                <w:b/>
                <w:bCs/>
                <w:sz w:val="20"/>
                <w:szCs w:val="20"/>
              </w:rPr>
              <w:t>)</w:t>
            </w:r>
          </w:p>
        </w:tc>
        <w:tc>
          <w:tcPr>
            <w:tcW w:w="1358" w:type="pct"/>
          </w:tcPr>
          <w:p w:rsidR="00AF4F49" w:rsidRPr="00780C4A" w:rsidRDefault="00AF4F49" w:rsidP="00E54D1C">
            <w:pPr>
              <w:jc w:val="center"/>
              <w:rPr>
                <w:rFonts w:ascii="Arial" w:hAnsi="Arial" w:cs="Arial"/>
                <w:b/>
                <w:bCs/>
                <w:sz w:val="20"/>
                <w:szCs w:val="20"/>
              </w:rPr>
            </w:pPr>
            <w:r w:rsidRPr="00780C4A">
              <w:rPr>
                <w:rFonts w:ascii="Arial" w:hAnsi="Arial" w:cs="Arial"/>
                <w:b/>
                <w:bCs/>
                <w:sz w:val="20"/>
                <w:szCs w:val="20"/>
              </w:rPr>
              <w:t>How will we measure this?</w:t>
            </w:r>
          </w:p>
        </w:tc>
        <w:tc>
          <w:tcPr>
            <w:tcW w:w="470" w:type="pct"/>
          </w:tcPr>
          <w:p w:rsidR="00AF4F49" w:rsidRPr="001F6E67" w:rsidRDefault="00AF4F49" w:rsidP="00E54D1C">
            <w:pPr>
              <w:jc w:val="center"/>
              <w:rPr>
                <w:rFonts w:ascii="Arial" w:hAnsi="Arial" w:cs="Arial"/>
                <w:b/>
                <w:bCs/>
                <w:sz w:val="16"/>
                <w:szCs w:val="16"/>
              </w:rPr>
            </w:pPr>
            <w:r w:rsidRPr="001F6E67">
              <w:rPr>
                <w:rFonts w:ascii="Arial" w:hAnsi="Arial" w:cs="Arial"/>
                <w:b/>
                <w:bCs/>
                <w:sz w:val="16"/>
                <w:szCs w:val="16"/>
              </w:rPr>
              <w:t xml:space="preserve">HGIOS(4) QI </w:t>
            </w:r>
          </w:p>
        </w:tc>
      </w:tr>
      <w:tr w:rsidR="00AF4F49" w:rsidTr="00E54D1C">
        <w:trPr>
          <w:trHeight w:val="207"/>
        </w:trPr>
        <w:tc>
          <w:tcPr>
            <w:tcW w:w="456" w:type="pct"/>
          </w:tcPr>
          <w:p w:rsidR="00AF4F49" w:rsidRDefault="00AF4F49" w:rsidP="00E54D1C">
            <w:pPr>
              <w:rPr>
                <w:rFonts w:ascii="Arial" w:hAnsi="Arial" w:cs="Arial"/>
                <w:i/>
                <w:sz w:val="18"/>
                <w:szCs w:val="18"/>
              </w:rPr>
            </w:pPr>
          </w:p>
          <w:p w:rsidR="00AF4F49" w:rsidRDefault="00AF4F49" w:rsidP="00E54D1C">
            <w:pPr>
              <w:rPr>
                <w:rFonts w:ascii="Arial" w:hAnsi="Arial" w:cs="Arial"/>
                <w:i/>
                <w:sz w:val="18"/>
                <w:szCs w:val="18"/>
              </w:rPr>
            </w:pPr>
            <w:r>
              <w:rPr>
                <w:rFonts w:ascii="Arial" w:hAnsi="Arial" w:cs="Arial"/>
                <w:i/>
                <w:sz w:val="18"/>
                <w:szCs w:val="18"/>
              </w:rPr>
              <w:t>KD3</w:t>
            </w:r>
          </w:p>
          <w:p w:rsidR="00AF4F49" w:rsidRDefault="00AF4F49" w:rsidP="00E54D1C">
            <w:pPr>
              <w:rPr>
                <w:rFonts w:ascii="Arial" w:hAnsi="Arial" w:cs="Arial"/>
                <w:i/>
                <w:sz w:val="18"/>
                <w:szCs w:val="18"/>
              </w:rPr>
            </w:pPr>
          </w:p>
          <w:p w:rsidR="00AF4F49" w:rsidRDefault="00AF4F49" w:rsidP="00E54D1C">
            <w:pPr>
              <w:rPr>
                <w:rFonts w:ascii="Arial" w:hAnsi="Arial" w:cs="Arial"/>
                <w:i/>
                <w:sz w:val="18"/>
                <w:szCs w:val="18"/>
              </w:rPr>
            </w:pPr>
          </w:p>
          <w:p w:rsidR="00AF4F49" w:rsidRPr="007D2702" w:rsidRDefault="00AF4F49" w:rsidP="00E54D1C">
            <w:pPr>
              <w:rPr>
                <w:rFonts w:ascii="Arial" w:hAnsi="Arial" w:cs="Arial"/>
                <w:i/>
                <w:sz w:val="18"/>
                <w:szCs w:val="18"/>
              </w:rPr>
            </w:pPr>
          </w:p>
        </w:tc>
        <w:tc>
          <w:tcPr>
            <w:tcW w:w="1254" w:type="pct"/>
          </w:tcPr>
          <w:p w:rsidR="00AF4F49" w:rsidRPr="00854513" w:rsidRDefault="00AF4F49" w:rsidP="00E54D1C">
            <w:pPr>
              <w:pStyle w:val="ListParagraph"/>
              <w:numPr>
                <w:ilvl w:val="0"/>
                <w:numId w:val="43"/>
              </w:numPr>
              <w:contextualSpacing w:val="0"/>
              <w:rPr>
                <w:rFonts w:ascii="Arial" w:hAnsi="Arial" w:cs="Arial"/>
                <w:i/>
                <w:color w:val="000000"/>
              </w:rPr>
            </w:pPr>
            <w:r w:rsidRPr="00854513">
              <w:rPr>
                <w:rFonts w:ascii="Arial" w:hAnsi="Arial" w:cs="Arial"/>
                <w:i/>
                <w:color w:val="000000"/>
              </w:rPr>
              <w:t>Increase parental/carer engagement with school and promote home learning</w:t>
            </w:r>
          </w:p>
        </w:tc>
        <w:tc>
          <w:tcPr>
            <w:tcW w:w="1462" w:type="pct"/>
          </w:tcPr>
          <w:p w:rsidR="00AF4F49" w:rsidRDefault="00AF4F49" w:rsidP="00E54D1C">
            <w:pPr>
              <w:rPr>
                <w:rFonts w:ascii="Arial" w:hAnsi="Arial" w:cs="Arial"/>
                <w:i/>
                <w:sz w:val="18"/>
                <w:szCs w:val="18"/>
              </w:rPr>
            </w:pPr>
            <w:r>
              <w:rPr>
                <w:rFonts w:ascii="Arial" w:hAnsi="Arial" w:cs="Arial"/>
                <w:i/>
                <w:sz w:val="18"/>
                <w:szCs w:val="18"/>
              </w:rPr>
              <w:t>Increase in level of parental engagement with school</w:t>
            </w:r>
          </w:p>
          <w:p w:rsidR="00AF4F49" w:rsidRDefault="00AF4F49" w:rsidP="00E54D1C">
            <w:pPr>
              <w:rPr>
                <w:rFonts w:ascii="Arial" w:hAnsi="Arial" w:cs="Arial"/>
                <w:i/>
                <w:sz w:val="18"/>
                <w:szCs w:val="18"/>
              </w:rPr>
            </w:pPr>
          </w:p>
          <w:p w:rsidR="00AF4F49" w:rsidRPr="007D2702" w:rsidRDefault="00AF4F49" w:rsidP="00E54D1C">
            <w:pPr>
              <w:rPr>
                <w:rFonts w:ascii="Arial" w:hAnsi="Arial" w:cs="Arial"/>
                <w:i/>
                <w:sz w:val="18"/>
                <w:szCs w:val="18"/>
              </w:rPr>
            </w:pPr>
            <w:r>
              <w:rPr>
                <w:rFonts w:ascii="Arial" w:hAnsi="Arial" w:cs="Arial"/>
                <w:i/>
                <w:sz w:val="18"/>
                <w:szCs w:val="18"/>
              </w:rPr>
              <w:t>Departments to produce learning at home resources as per PEF (commissioning costs and development time will be allocated)</w:t>
            </w:r>
          </w:p>
        </w:tc>
        <w:tc>
          <w:tcPr>
            <w:tcW w:w="1358" w:type="pct"/>
          </w:tcPr>
          <w:p w:rsidR="00AF4F49" w:rsidRDefault="00AF4F49" w:rsidP="00E54D1C">
            <w:pPr>
              <w:rPr>
                <w:rFonts w:ascii="Arial" w:hAnsi="Arial" w:cs="Arial"/>
                <w:i/>
                <w:sz w:val="18"/>
                <w:szCs w:val="18"/>
              </w:rPr>
            </w:pPr>
            <w:r>
              <w:rPr>
                <w:rFonts w:ascii="Arial" w:hAnsi="Arial" w:cs="Arial"/>
                <w:i/>
                <w:sz w:val="18"/>
                <w:szCs w:val="18"/>
              </w:rPr>
              <w:t>PT Attainment and ISA will record level of parental engagement</w:t>
            </w:r>
          </w:p>
          <w:p w:rsidR="00AF4F49" w:rsidRDefault="00AF4F49" w:rsidP="00E54D1C">
            <w:pPr>
              <w:rPr>
                <w:rFonts w:ascii="Arial" w:hAnsi="Arial" w:cs="Arial"/>
                <w:i/>
                <w:sz w:val="18"/>
                <w:szCs w:val="18"/>
              </w:rPr>
            </w:pPr>
          </w:p>
          <w:p w:rsidR="00AF4F49" w:rsidRPr="007D2702" w:rsidRDefault="00AF4F49" w:rsidP="00E54D1C">
            <w:pPr>
              <w:rPr>
                <w:rFonts w:ascii="Arial" w:hAnsi="Arial" w:cs="Arial"/>
                <w:i/>
                <w:sz w:val="18"/>
                <w:szCs w:val="18"/>
              </w:rPr>
            </w:pPr>
            <w:r>
              <w:rPr>
                <w:rFonts w:ascii="Arial" w:hAnsi="Arial" w:cs="Arial"/>
                <w:i/>
                <w:sz w:val="18"/>
                <w:szCs w:val="18"/>
              </w:rPr>
              <w:t>Resources developed for Home Learning</w:t>
            </w:r>
          </w:p>
        </w:tc>
        <w:tc>
          <w:tcPr>
            <w:tcW w:w="470" w:type="pct"/>
          </w:tcPr>
          <w:p w:rsidR="00AF4F49" w:rsidRPr="007D2702" w:rsidRDefault="00AF4F49" w:rsidP="00E54D1C">
            <w:pPr>
              <w:rPr>
                <w:rFonts w:ascii="Arial" w:hAnsi="Arial" w:cs="Arial"/>
                <w:i/>
                <w:sz w:val="18"/>
                <w:szCs w:val="18"/>
              </w:rPr>
            </w:pPr>
            <w:r>
              <w:rPr>
                <w:rFonts w:ascii="Arial" w:hAnsi="Arial" w:cs="Arial"/>
                <w:i/>
                <w:sz w:val="18"/>
                <w:szCs w:val="18"/>
              </w:rPr>
              <w:t>2.5,2.7,3.1</w:t>
            </w:r>
          </w:p>
        </w:tc>
      </w:tr>
      <w:tr w:rsidR="00AF4F49" w:rsidTr="00E54D1C">
        <w:trPr>
          <w:trHeight w:val="207"/>
        </w:trPr>
        <w:tc>
          <w:tcPr>
            <w:tcW w:w="456" w:type="pct"/>
          </w:tcPr>
          <w:p w:rsidR="00AF4F49" w:rsidRDefault="00AF4F49" w:rsidP="00E54D1C">
            <w:pPr>
              <w:rPr>
                <w:rFonts w:ascii="Arial" w:hAnsi="Arial" w:cs="Arial"/>
                <w:i/>
                <w:sz w:val="18"/>
                <w:szCs w:val="18"/>
              </w:rPr>
            </w:pPr>
            <w:r>
              <w:rPr>
                <w:rFonts w:ascii="Arial" w:hAnsi="Arial" w:cs="Arial"/>
                <w:i/>
                <w:sz w:val="18"/>
                <w:szCs w:val="18"/>
              </w:rPr>
              <w:t>KD2,4,6</w:t>
            </w:r>
          </w:p>
        </w:tc>
        <w:tc>
          <w:tcPr>
            <w:tcW w:w="1254" w:type="pct"/>
          </w:tcPr>
          <w:p w:rsidR="00AF4F49" w:rsidRPr="00854513" w:rsidRDefault="00E54D1C" w:rsidP="00E54D1C">
            <w:pPr>
              <w:numPr>
                <w:ilvl w:val="0"/>
                <w:numId w:val="43"/>
              </w:numPr>
              <w:rPr>
                <w:rFonts w:ascii="Arial" w:hAnsi="Arial" w:cs="Arial"/>
                <w:i/>
                <w:color w:val="000000"/>
              </w:rPr>
            </w:pPr>
            <w:r>
              <w:rPr>
                <w:rFonts w:ascii="Arial" w:hAnsi="Arial" w:cs="Arial"/>
                <w:i/>
                <w:color w:val="000000"/>
              </w:rPr>
              <w:t>Incorporate data from Standardised National Assessments</w:t>
            </w:r>
          </w:p>
        </w:tc>
        <w:tc>
          <w:tcPr>
            <w:tcW w:w="1462" w:type="pct"/>
          </w:tcPr>
          <w:p w:rsidR="00AF4F49" w:rsidRPr="007D2702" w:rsidRDefault="00AF4F49" w:rsidP="00E54D1C">
            <w:pPr>
              <w:rPr>
                <w:rFonts w:ascii="Arial" w:hAnsi="Arial" w:cs="Arial"/>
                <w:i/>
                <w:sz w:val="18"/>
                <w:szCs w:val="18"/>
              </w:rPr>
            </w:pPr>
            <w:r>
              <w:rPr>
                <w:rFonts w:ascii="Arial" w:hAnsi="Arial" w:cs="Arial"/>
                <w:i/>
                <w:sz w:val="18"/>
                <w:szCs w:val="18"/>
              </w:rPr>
              <w:t>Staff are trained and understand the data produced by National Standardised Assessments</w:t>
            </w:r>
          </w:p>
        </w:tc>
        <w:tc>
          <w:tcPr>
            <w:tcW w:w="1358" w:type="pct"/>
          </w:tcPr>
          <w:p w:rsidR="00AF4F49" w:rsidRPr="007D2702" w:rsidRDefault="00AF4F49" w:rsidP="00E54D1C">
            <w:pPr>
              <w:rPr>
                <w:rFonts w:ascii="Arial" w:hAnsi="Arial" w:cs="Arial"/>
                <w:i/>
                <w:sz w:val="18"/>
                <w:szCs w:val="18"/>
              </w:rPr>
            </w:pPr>
            <w:r>
              <w:rPr>
                <w:rFonts w:ascii="Arial" w:hAnsi="Arial" w:cs="Arial"/>
                <w:i/>
                <w:sz w:val="18"/>
                <w:szCs w:val="18"/>
              </w:rPr>
              <w:t>Student information is used to plan learning and teaching.</w:t>
            </w:r>
          </w:p>
        </w:tc>
        <w:tc>
          <w:tcPr>
            <w:tcW w:w="470" w:type="pct"/>
          </w:tcPr>
          <w:p w:rsidR="00AF4F49" w:rsidRPr="007D2702" w:rsidRDefault="00AF4F49" w:rsidP="00E54D1C">
            <w:pPr>
              <w:rPr>
                <w:rFonts w:ascii="Arial" w:hAnsi="Arial" w:cs="Arial"/>
                <w:i/>
                <w:sz w:val="18"/>
                <w:szCs w:val="18"/>
              </w:rPr>
            </w:pPr>
            <w:r>
              <w:rPr>
                <w:rFonts w:ascii="Arial" w:hAnsi="Arial" w:cs="Arial"/>
                <w:i/>
                <w:sz w:val="18"/>
                <w:szCs w:val="18"/>
              </w:rPr>
              <w:t>2.3,2.4</w:t>
            </w:r>
          </w:p>
        </w:tc>
      </w:tr>
      <w:tr w:rsidR="00AF4F49" w:rsidTr="00E54D1C">
        <w:trPr>
          <w:trHeight w:val="207"/>
        </w:trPr>
        <w:tc>
          <w:tcPr>
            <w:tcW w:w="456" w:type="pct"/>
          </w:tcPr>
          <w:p w:rsidR="00AF4F49" w:rsidRPr="008F4901" w:rsidRDefault="00AF4F49" w:rsidP="00E54D1C">
            <w:pPr>
              <w:rPr>
                <w:rFonts w:ascii="Arial" w:hAnsi="Arial" w:cs="Arial"/>
                <w:i/>
                <w:sz w:val="20"/>
                <w:szCs w:val="20"/>
              </w:rPr>
            </w:pPr>
            <w:r>
              <w:rPr>
                <w:rFonts w:ascii="Arial" w:hAnsi="Arial" w:cs="Arial"/>
                <w:i/>
                <w:sz w:val="20"/>
                <w:szCs w:val="20"/>
              </w:rPr>
              <w:t>KD4,5,6</w:t>
            </w:r>
          </w:p>
        </w:tc>
        <w:tc>
          <w:tcPr>
            <w:tcW w:w="1254" w:type="pct"/>
          </w:tcPr>
          <w:p w:rsidR="00AF4F49" w:rsidRPr="00FF59BB" w:rsidRDefault="00AF4F49" w:rsidP="00AF4F49">
            <w:pPr>
              <w:numPr>
                <w:ilvl w:val="0"/>
                <w:numId w:val="42"/>
              </w:numPr>
              <w:rPr>
                <w:rFonts w:ascii="Arial" w:hAnsi="Arial" w:cs="Arial"/>
                <w:i/>
                <w:color w:val="000000"/>
              </w:rPr>
            </w:pPr>
            <w:r w:rsidRPr="00FF59BB">
              <w:rPr>
                <w:rFonts w:ascii="Arial" w:hAnsi="Arial" w:cs="Arial"/>
                <w:i/>
                <w:color w:val="000000"/>
              </w:rPr>
              <w:t>Tracking and Monitoring Procedures for Senior Phase</w:t>
            </w:r>
            <w:r>
              <w:rPr>
                <w:rFonts w:ascii="Arial" w:hAnsi="Arial" w:cs="Arial"/>
                <w:i/>
                <w:color w:val="000000"/>
              </w:rPr>
              <w:t xml:space="preserve"> to be refined</w:t>
            </w:r>
          </w:p>
          <w:p w:rsidR="00AF4F49" w:rsidRPr="00854513" w:rsidRDefault="00AF4F49" w:rsidP="00E54D1C">
            <w:pPr>
              <w:ind w:left="360"/>
              <w:rPr>
                <w:rFonts w:ascii="Arial" w:hAnsi="Arial" w:cs="Arial"/>
                <w:i/>
                <w:color w:val="000000"/>
              </w:rPr>
            </w:pPr>
          </w:p>
        </w:tc>
        <w:tc>
          <w:tcPr>
            <w:tcW w:w="1462" w:type="pct"/>
          </w:tcPr>
          <w:p w:rsidR="00AF4F49" w:rsidRDefault="00AF4F49" w:rsidP="00E54D1C">
            <w:pPr>
              <w:rPr>
                <w:rFonts w:ascii="Arial" w:hAnsi="Arial" w:cs="Arial"/>
                <w:i/>
                <w:color w:val="000000"/>
                <w:sz w:val="18"/>
                <w:szCs w:val="18"/>
              </w:rPr>
            </w:pPr>
            <w:r>
              <w:rPr>
                <w:rFonts w:ascii="Arial" w:hAnsi="Arial" w:cs="Arial"/>
                <w:i/>
                <w:color w:val="000000"/>
                <w:sz w:val="18"/>
                <w:szCs w:val="18"/>
              </w:rPr>
              <w:t>New system to include focus on</w:t>
            </w:r>
          </w:p>
          <w:p w:rsidR="00AF4F49" w:rsidRPr="00FF59BB" w:rsidRDefault="00AF4F49" w:rsidP="00AF4F49">
            <w:pPr>
              <w:pStyle w:val="ListParagraph"/>
              <w:numPr>
                <w:ilvl w:val="0"/>
                <w:numId w:val="45"/>
              </w:numPr>
              <w:rPr>
                <w:rFonts w:ascii="Arial" w:hAnsi="Arial" w:cs="Arial"/>
                <w:i/>
                <w:color w:val="000000"/>
                <w:sz w:val="18"/>
                <w:szCs w:val="18"/>
              </w:rPr>
            </w:pPr>
            <w:r w:rsidRPr="00FF59BB">
              <w:rPr>
                <w:rFonts w:ascii="Arial" w:hAnsi="Arial" w:cs="Arial"/>
                <w:i/>
                <w:color w:val="000000"/>
                <w:sz w:val="18"/>
                <w:szCs w:val="18"/>
              </w:rPr>
              <w:t>SIMD</w:t>
            </w:r>
          </w:p>
          <w:p w:rsidR="00AF4F49" w:rsidRPr="00FF59BB" w:rsidRDefault="00AF4F49" w:rsidP="00AF4F49">
            <w:pPr>
              <w:pStyle w:val="ListParagraph"/>
              <w:numPr>
                <w:ilvl w:val="0"/>
                <w:numId w:val="45"/>
              </w:numPr>
              <w:rPr>
                <w:rFonts w:ascii="Arial" w:hAnsi="Arial" w:cs="Arial"/>
                <w:i/>
                <w:color w:val="000000"/>
                <w:sz w:val="18"/>
                <w:szCs w:val="18"/>
              </w:rPr>
            </w:pPr>
            <w:r w:rsidRPr="00FF59BB">
              <w:rPr>
                <w:rFonts w:ascii="Arial" w:hAnsi="Arial" w:cs="Arial"/>
                <w:i/>
                <w:color w:val="000000"/>
                <w:sz w:val="18"/>
                <w:szCs w:val="18"/>
              </w:rPr>
              <w:t>LAC</w:t>
            </w:r>
          </w:p>
          <w:p w:rsidR="00AF4F49" w:rsidRPr="00FF59BB" w:rsidRDefault="00AF4F49" w:rsidP="00AF4F49">
            <w:pPr>
              <w:pStyle w:val="ListParagraph"/>
              <w:numPr>
                <w:ilvl w:val="0"/>
                <w:numId w:val="45"/>
              </w:numPr>
              <w:rPr>
                <w:rFonts w:ascii="Arial" w:hAnsi="Arial" w:cs="Arial"/>
                <w:i/>
                <w:color w:val="000000"/>
                <w:sz w:val="18"/>
                <w:szCs w:val="18"/>
              </w:rPr>
            </w:pPr>
            <w:r w:rsidRPr="00FF59BB">
              <w:rPr>
                <w:rFonts w:ascii="Arial" w:hAnsi="Arial" w:cs="Arial"/>
                <w:i/>
                <w:color w:val="000000"/>
                <w:sz w:val="18"/>
                <w:szCs w:val="18"/>
              </w:rPr>
              <w:t>Young Carers</w:t>
            </w:r>
          </w:p>
          <w:p w:rsidR="00AF4F49" w:rsidRPr="00FF59BB" w:rsidRDefault="00AF4F49" w:rsidP="00AF4F49">
            <w:pPr>
              <w:pStyle w:val="ListParagraph"/>
              <w:numPr>
                <w:ilvl w:val="0"/>
                <w:numId w:val="45"/>
              </w:numPr>
              <w:rPr>
                <w:rFonts w:ascii="Arial" w:hAnsi="Arial" w:cs="Arial"/>
                <w:i/>
                <w:color w:val="000000"/>
                <w:sz w:val="18"/>
                <w:szCs w:val="18"/>
              </w:rPr>
            </w:pPr>
            <w:r w:rsidRPr="00FF59BB">
              <w:rPr>
                <w:rFonts w:ascii="Arial" w:hAnsi="Arial" w:cs="Arial"/>
                <w:i/>
                <w:color w:val="000000"/>
                <w:sz w:val="18"/>
                <w:szCs w:val="18"/>
              </w:rPr>
              <w:t>Information to be used to identify learners who need enhanced mentoring and support.</w:t>
            </w:r>
          </w:p>
        </w:tc>
        <w:tc>
          <w:tcPr>
            <w:tcW w:w="1358" w:type="pct"/>
          </w:tcPr>
          <w:p w:rsidR="00AF4F49" w:rsidRPr="00FF59BB" w:rsidRDefault="00AF4F49" w:rsidP="00E54D1C">
            <w:pPr>
              <w:rPr>
                <w:rFonts w:ascii="Arial" w:hAnsi="Arial" w:cs="Arial"/>
                <w:i/>
                <w:sz w:val="18"/>
                <w:szCs w:val="18"/>
              </w:rPr>
            </w:pPr>
            <w:r w:rsidRPr="00FF59BB">
              <w:rPr>
                <w:rFonts w:ascii="Arial" w:hAnsi="Arial" w:cs="Arial"/>
                <w:i/>
                <w:sz w:val="18"/>
                <w:szCs w:val="18"/>
              </w:rPr>
              <w:t xml:space="preserve">Increase in pupil attainment, specifically for </w:t>
            </w:r>
          </w:p>
          <w:p w:rsidR="00AF4F49" w:rsidRPr="00FF59BB" w:rsidRDefault="00AF4F49" w:rsidP="00E54D1C">
            <w:pPr>
              <w:rPr>
                <w:rFonts w:ascii="Arial" w:hAnsi="Arial" w:cs="Arial"/>
                <w:i/>
                <w:sz w:val="18"/>
                <w:szCs w:val="18"/>
              </w:rPr>
            </w:pPr>
            <w:r>
              <w:rPr>
                <w:rFonts w:ascii="Arial" w:hAnsi="Arial" w:cs="Arial"/>
                <w:i/>
                <w:sz w:val="18"/>
                <w:szCs w:val="18"/>
              </w:rPr>
              <w:t xml:space="preserve">LAC, Identified SIMD </w:t>
            </w:r>
            <w:r w:rsidR="000D229D">
              <w:rPr>
                <w:rFonts w:ascii="Arial" w:hAnsi="Arial" w:cs="Arial"/>
                <w:i/>
                <w:sz w:val="18"/>
                <w:szCs w:val="18"/>
              </w:rPr>
              <w:t>Groups,</w:t>
            </w:r>
            <w:r w:rsidR="000D229D" w:rsidRPr="00FF59BB">
              <w:rPr>
                <w:rFonts w:ascii="Arial" w:hAnsi="Arial" w:cs="Arial"/>
                <w:i/>
                <w:sz w:val="18"/>
                <w:szCs w:val="18"/>
              </w:rPr>
              <w:t xml:space="preserve"> Young</w:t>
            </w:r>
            <w:r w:rsidRPr="00FF59BB">
              <w:rPr>
                <w:rFonts w:ascii="Arial" w:hAnsi="Arial" w:cs="Arial"/>
                <w:i/>
                <w:sz w:val="18"/>
                <w:szCs w:val="18"/>
              </w:rPr>
              <w:t xml:space="preserve"> Carers</w:t>
            </w:r>
          </w:p>
          <w:p w:rsidR="00AF4F49" w:rsidRPr="00FF59BB" w:rsidRDefault="00AF4F49" w:rsidP="00E54D1C">
            <w:pPr>
              <w:rPr>
                <w:rFonts w:ascii="Arial" w:hAnsi="Arial" w:cs="Arial"/>
                <w:i/>
                <w:sz w:val="18"/>
                <w:szCs w:val="18"/>
              </w:rPr>
            </w:pPr>
            <w:r w:rsidRPr="00FF59BB">
              <w:rPr>
                <w:rFonts w:ascii="Arial" w:hAnsi="Arial" w:cs="Arial"/>
                <w:i/>
                <w:sz w:val="18"/>
                <w:szCs w:val="18"/>
              </w:rPr>
              <w:t>Increase in total tariff scores for lowest 20% of achieving students</w:t>
            </w:r>
          </w:p>
          <w:p w:rsidR="00AF4F49" w:rsidRPr="003A7E4A" w:rsidRDefault="00AF4F49" w:rsidP="00E54D1C">
            <w:pPr>
              <w:rPr>
                <w:rFonts w:ascii="Arial" w:hAnsi="Arial" w:cs="Arial"/>
                <w:i/>
                <w:sz w:val="18"/>
                <w:szCs w:val="18"/>
              </w:rPr>
            </w:pPr>
            <w:r w:rsidRPr="00FF59BB">
              <w:rPr>
                <w:rFonts w:ascii="Arial" w:hAnsi="Arial" w:cs="Arial"/>
                <w:i/>
                <w:sz w:val="18"/>
                <w:szCs w:val="18"/>
              </w:rPr>
              <w:t>Reduction in Attainment Gap between SIMD groups</w:t>
            </w:r>
          </w:p>
        </w:tc>
        <w:tc>
          <w:tcPr>
            <w:tcW w:w="470" w:type="pct"/>
          </w:tcPr>
          <w:p w:rsidR="00AF4F49" w:rsidRPr="00D340FA" w:rsidRDefault="00AF4F49" w:rsidP="00E54D1C">
            <w:pPr>
              <w:rPr>
                <w:rFonts w:ascii="Arial" w:hAnsi="Arial" w:cs="Arial"/>
                <w:i/>
                <w:sz w:val="18"/>
                <w:szCs w:val="18"/>
              </w:rPr>
            </w:pPr>
            <w:r w:rsidRPr="00D340FA">
              <w:rPr>
                <w:rFonts w:ascii="Arial" w:hAnsi="Arial" w:cs="Arial"/>
                <w:i/>
                <w:sz w:val="18"/>
                <w:szCs w:val="18"/>
              </w:rPr>
              <w:t>1.1,2.1,3.1,3.2</w:t>
            </w:r>
          </w:p>
        </w:tc>
      </w:tr>
      <w:tr w:rsidR="00AF4F49" w:rsidTr="00E54D1C">
        <w:trPr>
          <w:trHeight w:val="207"/>
        </w:trPr>
        <w:tc>
          <w:tcPr>
            <w:tcW w:w="456" w:type="pct"/>
          </w:tcPr>
          <w:p w:rsidR="00AF4F49" w:rsidRPr="008F4901" w:rsidRDefault="00AF4F49" w:rsidP="00E54D1C">
            <w:pPr>
              <w:rPr>
                <w:rFonts w:ascii="Arial" w:hAnsi="Arial" w:cs="Arial"/>
                <w:i/>
                <w:sz w:val="20"/>
                <w:szCs w:val="20"/>
              </w:rPr>
            </w:pPr>
            <w:r>
              <w:rPr>
                <w:rFonts w:ascii="Arial" w:hAnsi="Arial" w:cs="Arial"/>
                <w:i/>
                <w:sz w:val="20"/>
                <w:szCs w:val="20"/>
              </w:rPr>
              <w:t>KD1,2,3,4,5,6</w:t>
            </w:r>
          </w:p>
        </w:tc>
        <w:tc>
          <w:tcPr>
            <w:tcW w:w="1254" w:type="pct"/>
          </w:tcPr>
          <w:p w:rsidR="00AF4F49" w:rsidRDefault="00AF4F49" w:rsidP="00AF4F49">
            <w:pPr>
              <w:numPr>
                <w:ilvl w:val="0"/>
                <w:numId w:val="42"/>
              </w:numPr>
              <w:rPr>
                <w:rFonts w:ascii="Arial" w:hAnsi="Arial" w:cs="Arial"/>
                <w:i/>
                <w:color w:val="000000"/>
              </w:rPr>
            </w:pPr>
            <w:r>
              <w:rPr>
                <w:rFonts w:ascii="Arial" w:hAnsi="Arial" w:cs="Arial"/>
                <w:i/>
                <w:color w:val="000000"/>
              </w:rPr>
              <w:t>Implement Pupil Equity Fund Plan</w:t>
            </w:r>
            <w:r w:rsidR="000D229D">
              <w:rPr>
                <w:rFonts w:ascii="Arial" w:hAnsi="Arial" w:cs="Arial"/>
                <w:i/>
                <w:color w:val="000000"/>
              </w:rPr>
              <w:t xml:space="preserve"> with a focus on increased :</w:t>
            </w:r>
          </w:p>
          <w:p w:rsidR="000D229D" w:rsidRPr="005A023F" w:rsidRDefault="000D229D" w:rsidP="000D229D">
            <w:pPr>
              <w:numPr>
                <w:ilvl w:val="0"/>
                <w:numId w:val="42"/>
              </w:numPr>
              <w:rPr>
                <w:rFonts w:ascii="Arial" w:hAnsi="Arial" w:cs="Arial"/>
                <w:i/>
                <w:color w:val="000000"/>
                <w:sz w:val="20"/>
                <w:szCs w:val="20"/>
              </w:rPr>
            </w:pPr>
            <w:bookmarkStart w:id="0" w:name="_GoBack"/>
            <w:bookmarkEnd w:id="0"/>
            <w:r w:rsidRPr="005A023F">
              <w:rPr>
                <w:rFonts w:ascii="Arial" w:hAnsi="Arial" w:cs="Arial"/>
                <w:i/>
                <w:color w:val="000000"/>
                <w:sz w:val="20"/>
                <w:szCs w:val="20"/>
              </w:rPr>
              <w:t>Staffing</w:t>
            </w:r>
          </w:p>
          <w:p w:rsidR="000D229D" w:rsidRPr="005A023F" w:rsidRDefault="000D229D" w:rsidP="000D229D">
            <w:pPr>
              <w:numPr>
                <w:ilvl w:val="0"/>
                <w:numId w:val="42"/>
              </w:numPr>
              <w:rPr>
                <w:rFonts w:ascii="Arial" w:hAnsi="Arial" w:cs="Arial"/>
                <w:i/>
                <w:color w:val="000000"/>
                <w:sz w:val="20"/>
                <w:szCs w:val="20"/>
              </w:rPr>
            </w:pPr>
            <w:r w:rsidRPr="005A023F">
              <w:rPr>
                <w:rFonts w:ascii="Arial" w:hAnsi="Arial" w:cs="Arial"/>
                <w:i/>
                <w:color w:val="000000"/>
                <w:sz w:val="20"/>
                <w:szCs w:val="20"/>
              </w:rPr>
              <w:t>Resources</w:t>
            </w:r>
          </w:p>
          <w:p w:rsidR="000D229D" w:rsidRPr="00854513" w:rsidRDefault="000D229D" w:rsidP="000D229D">
            <w:pPr>
              <w:numPr>
                <w:ilvl w:val="0"/>
                <w:numId w:val="42"/>
              </w:numPr>
              <w:rPr>
                <w:rFonts w:ascii="Arial" w:hAnsi="Arial" w:cs="Arial"/>
                <w:i/>
                <w:color w:val="000000"/>
              </w:rPr>
            </w:pPr>
            <w:r w:rsidRPr="005A023F">
              <w:rPr>
                <w:rFonts w:ascii="Arial" w:hAnsi="Arial" w:cs="Arial"/>
                <w:i/>
                <w:color w:val="000000"/>
                <w:sz w:val="20"/>
                <w:szCs w:val="20"/>
              </w:rPr>
              <w:t>Specialist support</w:t>
            </w:r>
          </w:p>
        </w:tc>
        <w:tc>
          <w:tcPr>
            <w:tcW w:w="1462" w:type="pct"/>
          </w:tcPr>
          <w:p w:rsidR="00AF4F49" w:rsidRDefault="00AF4F49" w:rsidP="00E54D1C">
            <w:pPr>
              <w:rPr>
                <w:rFonts w:ascii="Arial" w:hAnsi="Arial" w:cs="Arial"/>
                <w:i/>
                <w:color w:val="000000"/>
                <w:sz w:val="18"/>
                <w:szCs w:val="18"/>
              </w:rPr>
            </w:pPr>
            <w:r w:rsidRPr="003A7E4A">
              <w:rPr>
                <w:rFonts w:ascii="Arial" w:hAnsi="Arial" w:cs="Arial"/>
                <w:i/>
                <w:color w:val="000000"/>
                <w:sz w:val="18"/>
                <w:szCs w:val="18"/>
              </w:rPr>
              <w:t>Review and implement PEF Plan in consultation with staff, pupils and parents</w:t>
            </w:r>
          </w:p>
          <w:p w:rsidR="000D229D" w:rsidRDefault="000D229D" w:rsidP="000D229D">
            <w:pPr>
              <w:rPr>
                <w:rFonts w:ascii="Arial" w:hAnsi="Arial" w:cs="Arial"/>
                <w:i/>
                <w:color w:val="000000"/>
                <w:sz w:val="18"/>
                <w:szCs w:val="18"/>
              </w:rPr>
            </w:pPr>
            <w:r w:rsidRPr="005A023F">
              <w:rPr>
                <w:rFonts w:ascii="Arial" w:hAnsi="Arial" w:cs="Arial"/>
                <w:i/>
                <w:color w:val="000000"/>
                <w:sz w:val="18"/>
                <w:szCs w:val="18"/>
              </w:rPr>
              <w:t>Commissioned material to support Home Learning.</w:t>
            </w:r>
          </w:p>
          <w:p w:rsidR="000D229D" w:rsidRPr="003A7E4A" w:rsidRDefault="000D229D" w:rsidP="00E54D1C">
            <w:pPr>
              <w:rPr>
                <w:rFonts w:ascii="Arial" w:hAnsi="Arial" w:cs="Arial"/>
                <w:i/>
                <w:color w:val="000000"/>
                <w:sz w:val="18"/>
                <w:szCs w:val="18"/>
              </w:rPr>
            </w:pPr>
          </w:p>
        </w:tc>
        <w:tc>
          <w:tcPr>
            <w:tcW w:w="1358" w:type="pct"/>
          </w:tcPr>
          <w:p w:rsidR="00AF4F49" w:rsidRDefault="00AF4F49" w:rsidP="00E54D1C">
            <w:pPr>
              <w:rPr>
                <w:rFonts w:ascii="Arial" w:hAnsi="Arial" w:cs="Arial"/>
                <w:i/>
                <w:sz w:val="18"/>
                <w:szCs w:val="18"/>
              </w:rPr>
            </w:pPr>
            <w:r w:rsidRPr="003A7E4A">
              <w:rPr>
                <w:rFonts w:ascii="Arial" w:hAnsi="Arial" w:cs="Arial"/>
                <w:i/>
                <w:sz w:val="18"/>
                <w:szCs w:val="18"/>
              </w:rPr>
              <w:t>Increased pupil attainment in Literacy and Numeracy, increased student attendance, increased parental engagement</w:t>
            </w:r>
          </w:p>
          <w:p w:rsidR="000D229D" w:rsidRDefault="000D229D" w:rsidP="00E54D1C">
            <w:pPr>
              <w:rPr>
                <w:rFonts w:ascii="Arial" w:hAnsi="Arial" w:cs="Arial"/>
                <w:i/>
                <w:sz w:val="18"/>
                <w:szCs w:val="18"/>
              </w:rPr>
            </w:pPr>
            <w:r w:rsidRPr="005A023F">
              <w:rPr>
                <w:rFonts w:ascii="Arial" w:hAnsi="Arial" w:cs="Arial"/>
                <w:i/>
                <w:sz w:val="18"/>
                <w:szCs w:val="18"/>
              </w:rPr>
              <w:t>Increased targeted support to enhance curriculum and support for all learners</w:t>
            </w:r>
          </w:p>
          <w:p w:rsidR="000D229D" w:rsidRPr="003A7E4A" w:rsidRDefault="000D229D" w:rsidP="00E54D1C">
            <w:pPr>
              <w:rPr>
                <w:rFonts w:ascii="Arial" w:hAnsi="Arial" w:cs="Arial"/>
                <w:i/>
                <w:sz w:val="18"/>
                <w:szCs w:val="18"/>
              </w:rPr>
            </w:pPr>
          </w:p>
        </w:tc>
        <w:tc>
          <w:tcPr>
            <w:tcW w:w="470" w:type="pct"/>
          </w:tcPr>
          <w:p w:rsidR="00AF4F49" w:rsidRPr="000C19C6" w:rsidRDefault="00AF4F49" w:rsidP="00E54D1C">
            <w:pPr>
              <w:rPr>
                <w:rFonts w:ascii="Arial" w:hAnsi="Arial" w:cs="Arial"/>
                <w:i/>
                <w:sz w:val="18"/>
                <w:szCs w:val="18"/>
              </w:rPr>
            </w:pPr>
            <w:r w:rsidRPr="000C19C6">
              <w:rPr>
                <w:rFonts w:ascii="Arial" w:hAnsi="Arial" w:cs="Arial"/>
                <w:i/>
                <w:sz w:val="18"/>
                <w:szCs w:val="18"/>
              </w:rPr>
              <w:t>3.1,3.2</w:t>
            </w:r>
          </w:p>
        </w:tc>
      </w:tr>
    </w:tbl>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1B270D" w:rsidRDefault="001B270D" w:rsidP="00AF4F49">
      <w:pPr>
        <w:rPr>
          <w:rFonts w:ascii="Arial" w:hAnsi="Arial" w:cs="Arial"/>
          <w:b/>
          <w:bCs/>
        </w:rPr>
      </w:pPr>
    </w:p>
    <w:p w:rsidR="001B270D" w:rsidRDefault="001B270D" w:rsidP="00AF4F49">
      <w:pPr>
        <w:rPr>
          <w:rFonts w:ascii="Arial" w:hAnsi="Arial" w:cs="Arial"/>
          <w:b/>
          <w:bCs/>
        </w:rPr>
      </w:pPr>
    </w:p>
    <w:p w:rsidR="001B270D" w:rsidRDefault="001B270D" w:rsidP="00AF4F49">
      <w:pPr>
        <w:rPr>
          <w:rFonts w:ascii="Arial" w:hAnsi="Arial" w:cs="Arial"/>
          <w:b/>
          <w:bCs/>
        </w:rPr>
      </w:pPr>
    </w:p>
    <w:p w:rsidR="001B270D" w:rsidRDefault="001B270D"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r>
        <w:rPr>
          <w:rFonts w:ascii="Arial" w:hAnsi="Arial" w:cs="Arial"/>
          <w:b/>
          <w:bCs/>
        </w:rPr>
        <w:t xml:space="preserve">School priority 3: </w:t>
      </w:r>
      <w:r>
        <w:rPr>
          <w:rFonts w:ascii="Arial" w:hAnsi="Arial" w:cs="Arial"/>
          <w:bCs/>
          <w:lang w:val="en-US"/>
        </w:rPr>
        <w:t>I</w:t>
      </w:r>
      <w:r w:rsidRPr="008A5E80">
        <w:rPr>
          <w:rFonts w:ascii="Arial" w:hAnsi="Arial" w:cs="Arial"/>
          <w:bCs/>
          <w:lang w:val="en-US"/>
        </w:rPr>
        <w:t>mprove children’s health and wellbeing</w:t>
      </w:r>
      <w:r>
        <w:rPr>
          <w:rFonts w:ascii="Arial" w:hAnsi="Arial" w:cs="Arial"/>
          <w:bCs/>
          <w:lang w:val="en-US"/>
        </w:rPr>
        <w:t xml:space="preserve"> (NIF</w:t>
      </w:r>
      <w:proofErr w:type="gramStart"/>
      <w:r>
        <w:rPr>
          <w:rFonts w:ascii="Arial" w:hAnsi="Arial" w:cs="Arial"/>
          <w:bCs/>
          <w:lang w:val="en-US"/>
        </w:rPr>
        <w:t>:</w:t>
      </w:r>
      <w:r>
        <w:rPr>
          <w:rFonts w:ascii="Arial" w:hAnsi="Arial" w:cs="Arial"/>
          <w:bCs/>
        </w:rPr>
        <w:t>KP3</w:t>
      </w:r>
      <w:proofErr w:type="gramEnd"/>
      <w:r>
        <w:rPr>
          <w:rFonts w:ascii="Arial" w:hAnsi="Arial" w:cs="Arial"/>
          <w:bCs/>
        </w:rPr>
        <w:t>)</w:t>
      </w:r>
    </w:p>
    <w:p w:rsidR="00AF4F49" w:rsidRDefault="00AF4F49" w:rsidP="00AF4F49">
      <w:pPr>
        <w:rPr>
          <w:rFonts w:ascii="Arial" w:hAnsi="Arial" w:cs="Arial"/>
          <w:b/>
          <w:bCs/>
        </w:rPr>
      </w:pPr>
    </w:p>
    <w:p w:rsidR="00AF4F49" w:rsidRDefault="00AF4F49" w:rsidP="00AF4F49">
      <w:pPr>
        <w:rPr>
          <w:rFonts w:ascii="Arial" w:hAnsi="Arial" w:cs="Arial"/>
          <w:b/>
          <w:bCs/>
        </w:rPr>
      </w:pPr>
    </w:p>
    <w:tbl>
      <w:tblPr>
        <w:tblW w:w="4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3174"/>
        <w:gridCol w:w="3700"/>
        <w:gridCol w:w="3437"/>
        <w:gridCol w:w="1190"/>
      </w:tblGrid>
      <w:tr w:rsidR="00AF4F49" w:rsidTr="00E54D1C">
        <w:trPr>
          <w:trHeight w:val="1012"/>
        </w:trPr>
        <w:tc>
          <w:tcPr>
            <w:tcW w:w="456" w:type="pct"/>
          </w:tcPr>
          <w:p w:rsidR="00AF4F49" w:rsidRPr="00780C4A" w:rsidRDefault="00AF4F49" w:rsidP="00E54D1C">
            <w:pPr>
              <w:jc w:val="center"/>
              <w:rPr>
                <w:rFonts w:ascii="Arial" w:hAnsi="Arial" w:cs="Arial"/>
                <w:b/>
                <w:bCs/>
                <w:sz w:val="20"/>
                <w:szCs w:val="20"/>
              </w:rPr>
            </w:pPr>
            <w:r w:rsidRPr="00780C4A">
              <w:rPr>
                <w:rFonts w:ascii="Arial" w:hAnsi="Arial" w:cs="Arial"/>
                <w:b/>
                <w:bCs/>
                <w:sz w:val="20"/>
                <w:szCs w:val="20"/>
              </w:rPr>
              <w:t>NIF key driver</w:t>
            </w:r>
          </w:p>
        </w:tc>
        <w:tc>
          <w:tcPr>
            <w:tcW w:w="1254" w:type="pct"/>
          </w:tcPr>
          <w:p w:rsidR="00AF4F49" w:rsidRPr="00780C4A" w:rsidRDefault="00AF4F49" w:rsidP="00E54D1C">
            <w:pPr>
              <w:jc w:val="center"/>
              <w:rPr>
                <w:rFonts w:ascii="Arial" w:hAnsi="Arial" w:cs="Arial"/>
                <w:b/>
                <w:bCs/>
                <w:sz w:val="20"/>
                <w:szCs w:val="20"/>
              </w:rPr>
            </w:pPr>
            <w:r w:rsidRPr="00780C4A">
              <w:rPr>
                <w:rFonts w:ascii="Arial" w:hAnsi="Arial" w:cs="Arial"/>
                <w:b/>
                <w:bCs/>
                <w:sz w:val="20"/>
                <w:szCs w:val="20"/>
              </w:rPr>
              <w:t>What we’re going to do</w:t>
            </w:r>
          </w:p>
        </w:tc>
        <w:tc>
          <w:tcPr>
            <w:tcW w:w="1462" w:type="pct"/>
          </w:tcPr>
          <w:p w:rsidR="00AF4F49" w:rsidRPr="00780C4A" w:rsidRDefault="00AF4F49" w:rsidP="00E54D1C">
            <w:pPr>
              <w:jc w:val="center"/>
              <w:rPr>
                <w:rFonts w:ascii="Arial" w:hAnsi="Arial" w:cs="Arial"/>
                <w:b/>
                <w:bCs/>
                <w:sz w:val="20"/>
                <w:szCs w:val="20"/>
              </w:rPr>
            </w:pPr>
            <w:r w:rsidRPr="00780C4A">
              <w:rPr>
                <w:rFonts w:ascii="Arial" w:hAnsi="Arial" w:cs="Arial"/>
                <w:b/>
                <w:bCs/>
                <w:sz w:val="20"/>
                <w:szCs w:val="20"/>
              </w:rPr>
              <w:t>What is the expected impact</w:t>
            </w:r>
          </w:p>
          <w:p w:rsidR="00AF4F49" w:rsidRPr="00780C4A" w:rsidRDefault="00AF4F49" w:rsidP="00E54D1C">
            <w:pPr>
              <w:jc w:val="center"/>
              <w:rPr>
                <w:rFonts w:ascii="Arial" w:hAnsi="Arial" w:cs="Arial"/>
                <w:b/>
                <w:bCs/>
                <w:sz w:val="20"/>
                <w:szCs w:val="20"/>
              </w:rPr>
            </w:pPr>
            <w:r w:rsidRPr="00780C4A">
              <w:rPr>
                <w:rFonts w:ascii="Arial" w:hAnsi="Arial" w:cs="Arial"/>
                <w:b/>
                <w:bCs/>
                <w:sz w:val="20"/>
                <w:szCs w:val="20"/>
              </w:rPr>
              <w:t xml:space="preserve">(on learners; staff; families </w:t>
            </w:r>
            <w:proofErr w:type="spellStart"/>
            <w:r w:rsidRPr="00780C4A">
              <w:rPr>
                <w:rFonts w:ascii="Arial" w:hAnsi="Arial" w:cs="Arial"/>
                <w:b/>
                <w:bCs/>
                <w:sz w:val="20"/>
                <w:szCs w:val="20"/>
              </w:rPr>
              <w:t>etc</w:t>
            </w:r>
            <w:proofErr w:type="spellEnd"/>
            <w:r w:rsidRPr="00780C4A">
              <w:rPr>
                <w:rFonts w:ascii="Arial" w:hAnsi="Arial" w:cs="Arial"/>
                <w:b/>
                <w:bCs/>
                <w:sz w:val="20"/>
                <w:szCs w:val="20"/>
              </w:rPr>
              <w:t>)</w:t>
            </w:r>
          </w:p>
        </w:tc>
        <w:tc>
          <w:tcPr>
            <w:tcW w:w="1358" w:type="pct"/>
          </w:tcPr>
          <w:p w:rsidR="00AF4F49" w:rsidRPr="00780C4A" w:rsidRDefault="00AF4F49" w:rsidP="00E54D1C">
            <w:pPr>
              <w:jc w:val="center"/>
              <w:rPr>
                <w:rFonts w:ascii="Arial" w:hAnsi="Arial" w:cs="Arial"/>
                <w:b/>
                <w:bCs/>
                <w:sz w:val="20"/>
                <w:szCs w:val="20"/>
              </w:rPr>
            </w:pPr>
            <w:r w:rsidRPr="00780C4A">
              <w:rPr>
                <w:rFonts w:ascii="Arial" w:hAnsi="Arial" w:cs="Arial"/>
                <w:b/>
                <w:bCs/>
                <w:sz w:val="20"/>
                <w:szCs w:val="20"/>
              </w:rPr>
              <w:t>How will we measure this?</w:t>
            </w:r>
          </w:p>
        </w:tc>
        <w:tc>
          <w:tcPr>
            <w:tcW w:w="470" w:type="pct"/>
          </w:tcPr>
          <w:p w:rsidR="00AF4F49" w:rsidRPr="001F6E67" w:rsidRDefault="00AF4F49" w:rsidP="00E54D1C">
            <w:pPr>
              <w:jc w:val="center"/>
              <w:rPr>
                <w:rFonts w:ascii="Arial" w:hAnsi="Arial" w:cs="Arial"/>
                <w:b/>
                <w:bCs/>
                <w:sz w:val="16"/>
                <w:szCs w:val="16"/>
              </w:rPr>
            </w:pPr>
            <w:r w:rsidRPr="001F6E67">
              <w:rPr>
                <w:rFonts w:ascii="Arial" w:hAnsi="Arial" w:cs="Arial"/>
                <w:b/>
                <w:bCs/>
                <w:sz w:val="16"/>
                <w:szCs w:val="16"/>
              </w:rPr>
              <w:t xml:space="preserve">HGIOS(4) QI </w:t>
            </w:r>
          </w:p>
        </w:tc>
      </w:tr>
      <w:tr w:rsidR="00AF4F49" w:rsidTr="00E54D1C">
        <w:trPr>
          <w:trHeight w:val="207"/>
        </w:trPr>
        <w:tc>
          <w:tcPr>
            <w:tcW w:w="456" w:type="pct"/>
          </w:tcPr>
          <w:p w:rsidR="00AF4F49" w:rsidRDefault="00AF4F49" w:rsidP="00E54D1C">
            <w:pPr>
              <w:rPr>
                <w:rFonts w:ascii="Arial" w:hAnsi="Arial" w:cs="Arial"/>
                <w:i/>
                <w:sz w:val="18"/>
                <w:szCs w:val="18"/>
              </w:rPr>
            </w:pPr>
          </w:p>
          <w:p w:rsidR="00AF4F49" w:rsidRPr="00C322E8" w:rsidRDefault="00AF4F49" w:rsidP="00E54D1C">
            <w:pPr>
              <w:rPr>
                <w:rFonts w:ascii="Arial" w:hAnsi="Arial" w:cs="Arial"/>
                <w:i/>
                <w:sz w:val="20"/>
                <w:szCs w:val="20"/>
              </w:rPr>
            </w:pPr>
            <w:r w:rsidRPr="00C322E8">
              <w:rPr>
                <w:rFonts w:ascii="Arial" w:hAnsi="Arial" w:cs="Arial"/>
                <w:i/>
                <w:sz w:val="20"/>
                <w:szCs w:val="20"/>
              </w:rPr>
              <w:t>KD3,4,5</w:t>
            </w:r>
          </w:p>
          <w:p w:rsidR="00AF4F49" w:rsidRDefault="00AF4F49" w:rsidP="00E54D1C">
            <w:pPr>
              <w:rPr>
                <w:rFonts w:ascii="Arial" w:hAnsi="Arial" w:cs="Arial"/>
                <w:i/>
                <w:sz w:val="18"/>
                <w:szCs w:val="18"/>
              </w:rPr>
            </w:pPr>
          </w:p>
          <w:p w:rsidR="00AF4F49" w:rsidRPr="007D2702" w:rsidRDefault="00AF4F49" w:rsidP="00E54D1C">
            <w:pPr>
              <w:rPr>
                <w:rFonts w:ascii="Arial" w:hAnsi="Arial" w:cs="Arial"/>
                <w:i/>
                <w:sz w:val="18"/>
                <w:szCs w:val="18"/>
              </w:rPr>
            </w:pPr>
          </w:p>
        </w:tc>
        <w:tc>
          <w:tcPr>
            <w:tcW w:w="1254" w:type="pct"/>
          </w:tcPr>
          <w:p w:rsidR="00AF4F49" w:rsidRPr="00217F0A" w:rsidRDefault="00AF4F49" w:rsidP="00E54D1C">
            <w:pPr>
              <w:pStyle w:val="ListParagraph"/>
              <w:numPr>
                <w:ilvl w:val="0"/>
                <w:numId w:val="43"/>
              </w:numPr>
              <w:contextualSpacing w:val="0"/>
              <w:rPr>
                <w:rFonts w:ascii="Arial" w:hAnsi="Arial" w:cs="Arial"/>
                <w:i/>
                <w:color w:val="000000"/>
              </w:rPr>
            </w:pPr>
            <w:r w:rsidRPr="00217F0A">
              <w:rPr>
                <w:rFonts w:ascii="Arial" w:hAnsi="Arial" w:cs="Arial"/>
                <w:i/>
                <w:color w:val="000000"/>
              </w:rPr>
              <w:t>Review Health and Well Being (PSE) Programme across all stages</w:t>
            </w:r>
          </w:p>
        </w:tc>
        <w:tc>
          <w:tcPr>
            <w:tcW w:w="1462" w:type="pct"/>
          </w:tcPr>
          <w:p w:rsidR="00AF4F49" w:rsidRDefault="00AF4F49" w:rsidP="00E54D1C">
            <w:pPr>
              <w:rPr>
                <w:rFonts w:ascii="Arial" w:hAnsi="Arial" w:cs="Arial"/>
                <w:i/>
                <w:sz w:val="18"/>
                <w:szCs w:val="18"/>
              </w:rPr>
            </w:pPr>
            <w:r>
              <w:rPr>
                <w:rFonts w:ascii="Arial" w:hAnsi="Arial" w:cs="Arial"/>
                <w:i/>
                <w:sz w:val="18"/>
                <w:szCs w:val="18"/>
              </w:rPr>
              <w:t>Coherent PSE programme developed which supports all learners.</w:t>
            </w:r>
          </w:p>
          <w:p w:rsidR="00AF4F49" w:rsidRPr="007D2702" w:rsidRDefault="00AF4F49" w:rsidP="00E54D1C">
            <w:pPr>
              <w:rPr>
                <w:rFonts w:ascii="Arial" w:hAnsi="Arial" w:cs="Arial"/>
                <w:i/>
                <w:sz w:val="18"/>
                <w:szCs w:val="18"/>
              </w:rPr>
            </w:pPr>
            <w:r>
              <w:rPr>
                <w:rFonts w:ascii="Arial" w:hAnsi="Arial" w:cs="Arial"/>
                <w:i/>
                <w:sz w:val="18"/>
                <w:szCs w:val="18"/>
              </w:rPr>
              <w:t>Student surveys of wellbeing measures to be undertaken</w:t>
            </w:r>
          </w:p>
        </w:tc>
        <w:tc>
          <w:tcPr>
            <w:tcW w:w="1358" w:type="pct"/>
          </w:tcPr>
          <w:p w:rsidR="00AF4F49" w:rsidRDefault="00AF4F49" w:rsidP="00E54D1C">
            <w:pPr>
              <w:rPr>
                <w:rFonts w:ascii="Arial" w:hAnsi="Arial" w:cs="Arial"/>
                <w:i/>
                <w:sz w:val="18"/>
                <w:szCs w:val="18"/>
              </w:rPr>
            </w:pPr>
            <w:r>
              <w:rPr>
                <w:rFonts w:ascii="Arial" w:hAnsi="Arial" w:cs="Arial"/>
                <w:i/>
                <w:sz w:val="18"/>
                <w:szCs w:val="18"/>
              </w:rPr>
              <w:t>Increase in the positive measures of student wellbeing</w:t>
            </w:r>
          </w:p>
          <w:p w:rsidR="00AF4F49" w:rsidRPr="007D2702" w:rsidRDefault="00AF4F49" w:rsidP="00E54D1C">
            <w:pPr>
              <w:rPr>
                <w:rFonts w:ascii="Arial" w:hAnsi="Arial" w:cs="Arial"/>
                <w:i/>
                <w:sz w:val="18"/>
                <w:szCs w:val="18"/>
              </w:rPr>
            </w:pPr>
            <w:r>
              <w:rPr>
                <w:rFonts w:ascii="Arial" w:hAnsi="Arial" w:cs="Arial"/>
                <w:i/>
                <w:sz w:val="18"/>
                <w:szCs w:val="18"/>
              </w:rPr>
              <w:t>Decrease in incidents of bullying, reported self-harm.</w:t>
            </w:r>
          </w:p>
        </w:tc>
        <w:tc>
          <w:tcPr>
            <w:tcW w:w="470" w:type="pct"/>
          </w:tcPr>
          <w:p w:rsidR="00AF4F49" w:rsidRPr="007D2702" w:rsidRDefault="00AF4F49" w:rsidP="00E54D1C">
            <w:pPr>
              <w:rPr>
                <w:rFonts w:ascii="Arial" w:hAnsi="Arial" w:cs="Arial"/>
                <w:i/>
                <w:sz w:val="18"/>
                <w:szCs w:val="18"/>
              </w:rPr>
            </w:pPr>
            <w:r>
              <w:rPr>
                <w:rFonts w:ascii="Arial" w:hAnsi="Arial" w:cs="Arial"/>
                <w:i/>
                <w:sz w:val="18"/>
                <w:szCs w:val="18"/>
              </w:rPr>
              <w:t>2.4,3.1</w:t>
            </w:r>
          </w:p>
        </w:tc>
      </w:tr>
      <w:tr w:rsidR="00AF4F49" w:rsidTr="00E54D1C">
        <w:trPr>
          <w:trHeight w:val="207"/>
        </w:trPr>
        <w:tc>
          <w:tcPr>
            <w:tcW w:w="456" w:type="pct"/>
          </w:tcPr>
          <w:p w:rsidR="00AF4F49" w:rsidRPr="00C322E8" w:rsidRDefault="00AF4F49" w:rsidP="00E54D1C">
            <w:pPr>
              <w:rPr>
                <w:rFonts w:ascii="Arial" w:hAnsi="Arial" w:cs="Arial"/>
                <w:i/>
                <w:sz w:val="20"/>
                <w:szCs w:val="20"/>
              </w:rPr>
            </w:pPr>
            <w:r w:rsidRPr="00C322E8">
              <w:rPr>
                <w:rFonts w:ascii="Arial" w:hAnsi="Arial" w:cs="Arial"/>
                <w:i/>
                <w:sz w:val="20"/>
                <w:szCs w:val="20"/>
              </w:rPr>
              <w:t>KD3,4,5</w:t>
            </w:r>
          </w:p>
        </w:tc>
        <w:tc>
          <w:tcPr>
            <w:tcW w:w="1254" w:type="pct"/>
          </w:tcPr>
          <w:p w:rsidR="00AF4F49" w:rsidRPr="00217F0A" w:rsidRDefault="00E54D1C" w:rsidP="00E54D1C">
            <w:pPr>
              <w:pStyle w:val="ListParagraph"/>
              <w:numPr>
                <w:ilvl w:val="0"/>
                <w:numId w:val="43"/>
              </w:numPr>
              <w:rPr>
                <w:rFonts w:ascii="Arial" w:hAnsi="Arial" w:cs="Arial"/>
                <w:i/>
              </w:rPr>
            </w:pPr>
            <w:r>
              <w:rPr>
                <w:rFonts w:ascii="Arial" w:hAnsi="Arial" w:cs="Arial"/>
                <w:i/>
              </w:rPr>
              <w:t>Implement</w:t>
            </w:r>
            <w:r w:rsidR="00AF4F49" w:rsidRPr="00217F0A">
              <w:rPr>
                <w:rFonts w:ascii="Arial" w:hAnsi="Arial" w:cs="Arial"/>
                <w:i/>
              </w:rPr>
              <w:t xml:space="preserve"> the school’s </w:t>
            </w:r>
            <w:r>
              <w:rPr>
                <w:rFonts w:ascii="Arial" w:hAnsi="Arial" w:cs="Arial"/>
                <w:i/>
              </w:rPr>
              <w:t xml:space="preserve">Promoting Positive </w:t>
            </w:r>
            <w:r w:rsidR="00AF4F49" w:rsidRPr="00217F0A">
              <w:rPr>
                <w:rFonts w:ascii="Arial" w:hAnsi="Arial" w:cs="Arial"/>
                <w:i/>
              </w:rPr>
              <w:t xml:space="preserve">Behaviour Policy; </w:t>
            </w:r>
          </w:p>
        </w:tc>
        <w:tc>
          <w:tcPr>
            <w:tcW w:w="1462" w:type="pct"/>
          </w:tcPr>
          <w:p w:rsidR="00AF4F49" w:rsidRDefault="00E54D1C" w:rsidP="00E54D1C">
            <w:pPr>
              <w:rPr>
                <w:rFonts w:ascii="Arial" w:hAnsi="Arial" w:cs="Arial"/>
                <w:i/>
                <w:sz w:val="18"/>
                <w:szCs w:val="18"/>
              </w:rPr>
            </w:pPr>
            <w:r>
              <w:rPr>
                <w:rFonts w:ascii="Arial" w:hAnsi="Arial" w:cs="Arial"/>
                <w:i/>
                <w:sz w:val="18"/>
                <w:szCs w:val="18"/>
              </w:rPr>
              <w:t>Implement agreed Positive Behaviour Policy</w:t>
            </w:r>
          </w:p>
          <w:p w:rsidR="00AF4F49" w:rsidRPr="001739A3" w:rsidRDefault="00AF4F49" w:rsidP="00E54D1C">
            <w:pPr>
              <w:rPr>
                <w:rFonts w:ascii="Arial" w:hAnsi="Arial" w:cs="Arial"/>
                <w:i/>
                <w:sz w:val="18"/>
                <w:szCs w:val="18"/>
              </w:rPr>
            </w:pPr>
            <w:r>
              <w:rPr>
                <w:rFonts w:ascii="Arial" w:hAnsi="Arial" w:cs="Arial"/>
                <w:i/>
                <w:sz w:val="18"/>
                <w:szCs w:val="18"/>
              </w:rPr>
              <w:t>Further staff training in restora</w:t>
            </w:r>
            <w:r w:rsidR="00E54D1C">
              <w:rPr>
                <w:rFonts w:ascii="Arial" w:hAnsi="Arial" w:cs="Arial"/>
                <w:i/>
                <w:sz w:val="18"/>
                <w:szCs w:val="18"/>
              </w:rPr>
              <w:t>tive practices to be undertaken as required</w:t>
            </w:r>
          </w:p>
        </w:tc>
        <w:tc>
          <w:tcPr>
            <w:tcW w:w="1358" w:type="pct"/>
          </w:tcPr>
          <w:p w:rsidR="00AF4F49" w:rsidRDefault="00AF4F49" w:rsidP="00E54D1C">
            <w:pPr>
              <w:rPr>
                <w:rFonts w:ascii="Arial" w:hAnsi="Arial" w:cs="Arial"/>
                <w:i/>
                <w:sz w:val="18"/>
                <w:szCs w:val="18"/>
              </w:rPr>
            </w:pPr>
            <w:r w:rsidRPr="001739A3">
              <w:rPr>
                <w:rFonts w:ascii="Arial" w:hAnsi="Arial" w:cs="Arial"/>
                <w:i/>
                <w:sz w:val="18"/>
                <w:szCs w:val="18"/>
              </w:rPr>
              <w:t>Reduction in number referrals and exclusions</w:t>
            </w:r>
          </w:p>
          <w:p w:rsidR="00AF4F49" w:rsidRPr="001739A3" w:rsidRDefault="00AF4F49" w:rsidP="00E54D1C">
            <w:pPr>
              <w:rPr>
                <w:rFonts w:ascii="Arial" w:hAnsi="Arial" w:cs="Arial"/>
                <w:i/>
                <w:sz w:val="18"/>
                <w:szCs w:val="18"/>
              </w:rPr>
            </w:pPr>
            <w:r>
              <w:rPr>
                <w:rFonts w:ascii="Arial" w:hAnsi="Arial" w:cs="Arial"/>
                <w:i/>
                <w:sz w:val="18"/>
                <w:szCs w:val="18"/>
              </w:rPr>
              <w:t>Increase in number of staff trained in Restorative Practice</w:t>
            </w:r>
          </w:p>
        </w:tc>
        <w:tc>
          <w:tcPr>
            <w:tcW w:w="470" w:type="pct"/>
          </w:tcPr>
          <w:p w:rsidR="00AF4F49" w:rsidRPr="000212C6" w:rsidRDefault="00AF4F49" w:rsidP="00E54D1C">
            <w:pPr>
              <w:rPr>
                <w:rFonts w:ascii="Arial" w:hAnsi="Arial" w:cs="Arial"/>
                <w:i/>
                <w:sz w:val="18"/>
                <w:szCs w:val="18"/>
              </w:rPr>
            </w:pPr>
            <w:r w:rsidRPr="000212C6">
              <w:rPr>
                <w:rFonts w:ascii="Arial" w:hAnsi="Arial" w:cs="Arial"/>
                <w:i/>
                <w:sz w:val="18"/>
                <w:szCs w:val="18"/>
              </w:rPr>
              <w:t>2.4,3.1</w:t>
            </w:r>
          </w:p>
        </w:tc>
      </w:tr>
      <w:tr w:rsidR="00AF4F49" w:rsidTr="00E54D1C">
        <w:trPr>
          <w:trHeight w:val="207"/>
        </w:trPr>
        <w:tc>
          <w:tcPr>
            <w:tcW w:w="456" w:type="pct"/>
          </w:tcPr>
          <w:p w:rsidR="00AF4F49" w:rsidRPr="00C322E8" w:rsidRDefault="00AF4F49" w:rsidP="00E54D1C">
            <w:pPr>
              <w:rPr>
                <w:rFonts w:ascii="Arial" w:hAnsi="Arial" w:cs="Arial"/>
                <w:i/>
                <w:sz w:val="20"/>
                <w:szCs w:val="20"/>
              </w:rPr>
            </w:pPr>
            <w:r w:rsidRPr="00C322E8">
              <w:rPr>
                <w:rFonts w:ascii="Arial" w:hAnsi="Arial" w:cs="Arial"/>
                <w:i/>
                <w:sz w:val="20"/>
                <w:szCs w:val="20"/>
              </w:rPr>
              <w:t>KD1,2,3</w:t>
            </w:r>
          </w:p>
        </w:tc>
        <w:tc>
          <w:tcPr>
            <w:tcW w:w="1254" w:type="pct"/>
          </w:tcPr>
          <w:p w:rsidR="00AF4F49" w:rsidRPr="00217F0A" w:rsidRDefault="00E54D1C" w:rsidP="00E54D1C">
            <w:pPr>
              <w:pStyle w:val="ListParagraph"/>
              <w:numPr>
                <w:ilvl w:val="0"/>
                <w:numId w:val="43"/>
              </w:numPr>
              <w:rPr>
                <w:rFonts w:ascii="Arial" w:hAnsi="Arial" w:cs="Arial"/>
                <w:i/>
              </w:rPr>
            </w:pPr>
            <w:r>
              <w:rPr>
                <w:rFonts w:ascii="Arial" w:hAnsi="Arial" w:cs="Arial"/>
                <w:i/>
              </w:rPr>
              <w:t>Revised school</w:t>
            </w:r>
            <w:r w:rsidR="00AF4F49" w:rsidRPr="00217F0A">
              <w:rPr>
                <w:rFonts w:ascii="Arial" w:hAnsi="Arial" w:cs="Arial"/>
                <w:i/>
              </w:rPr>
              <w:t xml:space="preserve"> Vision and Values; </w:t>
            </w:r>
            <w:r>
              <w:rPr>
                <w:rFonts w:ascii="Arial" w:hAnsi="Arial" w:cs="Arial"/>
                <w:i/>
              </w:rPr>
              <w:t>shared across school community</w:t>
            </w:r>
          </w:p>
        </w:tc>
        <w:tc>
          <w:tcPr>
            <w:tcW w:w="1462" w:type="pct"/>
          </w:tcPr>
          <w:p w:rsidR="00AF4F49" w:rsidRPr="004C5916" w:rsidRDefault="00E54D1C" w:rsidP="00E54D1C">
            <w:pPr>
              <w:rPr>
                <w:rFonts w:ascii="Arial" w:hAnsi="Arial" w:cs="Arial"/>
                <w:i/>
                <w:sz w:val="18"/>
                <w:szCs w:val="18"/>
              </w:rPr>
            </w:pPr>
            <w:r>
              <w:rPr>
                <w:rFonts w:ascii="Arial" w:hAnsi="Arial" w:cs="Arial"/>
                <w:i/>
                <w:sz w:val="18"/>
                <w:szCs w:val="18"/>
              </w:rPr>
              <w:t>Updated in session 2017-2018. To be launched in session 2018-2019</w:t>
            </w:r>
          </w:p>
        </w:tc>
        <w:tc>
          <w:tcPr>
            <w:tcW w:w="1358" w:type="pct"/>
          </w:tcPr>
          <w:p w:rsidR="00AF4F49" w:rsidRPr="00AC5F72" w:rsidRDefault="00AF4F49" w:rsidP="00E54D1C">
            <w:pPr>
              <w:rPr>
                <w:rFonts w:ascii="Arial" w:hAnsi="Arial" w:cs="Arial"/>
                <w:i/>
                <w:sz w:val="18"/>
                <w:szCs w:val="18"/>
              </w:rPr>
            </w:pPr>
            <w:r w:rsidRPr="00AC5F72">
              <w:rPr>
                <w:rFonts w:ascii="Arial" w:hAnsi="Arial" w:cs="Arial"/>
                <w:i/>
                <w:sz w:val="18"/>
                <w:szCs w:val="18"/>
              </w:rPr>
              <w:t>Updated Vision, Aims and Values produced and shared with school community</w:t>
            </w:r>
          </w:p>
        </w:tc>
        <w:tc>
          <w:tcPr>
            <w:tcW w:w="470" w:type="pct"/>
          </w:tcPr>
          <w:p w:rsidR="00AF4F49" w:rsidRPr="000212C6" w:rsidRDefault="00AF4F49" w:rsidP="00E54D1C">
            <w:pPr>
              <w:rPr>
                <w:rFonts w:ascii="Arial" w:hAnsi="Arial" w:cs="Arial"/>
                <w:i/>
                <w:sz w:val="18"/>
                <w:szCs w:val="18"/>
              </w:rPr>
            </w:pPr>
            <w:r w:rsidRPr="000212C6">
              <w:rPr>
                <w:rFonts w:ascii="Arial" w:hAnsi="Arial" w:cs="Arial"/>
                <w:i/>
                <w:sz w:val="18"/>
                <w:szCs w:val="18"/>
              </w:rPr>
              <w:t>1.3,3.1</w:t>
            </w:r>
          </w:p>
        </w:tc>
      </w:tr>
      <w:tr w:rsidR="00AF4F49" w:rsidTr="00E54D1C">
        <w:trPr>
          <w:trHeight w:val="207"/>
        </w:trPr>
        <w:tc>
          <w:tcPr>
            <w:tcW w:w="456" w:type="pct"/>
          </w:tcPr>
          <w:p w:rsidR="00AF4F49" w:rsidRPr="00C322E8" w:rsidRDefault="00AF4F49" w:rsidP="00E54D1C">
            <w:pPr>
              <w:rPr>
                <w:rFonts w:ascii="Arial" w:hAnsi="Arial" w:cs="Arial"/>
                <w:i/>
                <w:sz w:val="20"/>
                <w:szCs w:val="20"/>
              </w:rPr>
            </w:pPr>
            <w:r>
              <w:rPr>
                <w:rFonts w:ascii="Arial" w:hAnsi="Arial" w:cs="Arial"/>
                <w:i/>
                <w:sz w:val="20"/>
                <w:szCs w:val="20"/>
              </w:rPr>
              <w:t>KD1,2,3,4,5,6</w:t>
            </w:r>
          </w:p>
        </w:tc>
        <w:tc>
          <w:tcPr>
            <w:tcW w:w="1254" w:type="pct"/>
          </w:tcPr>
          <w:p w:rsidR="00AF4F49" w:rsidRPr="00217F0A" w:rsidRDefault="00E54D1C" w:rsidP="00E54D1C">
            <w:pPr>
              <w:pStyle w:val="ListParagraph"/>
              <w:numPr>
                <w:ilvl w:val="0"/>
                <w:numId w:val="43"/>
              </w:numPr>
              <w:rPr>
                <w:rFonts w:ascii="Arial" w:hAnsi="Arial" w:cs="Arial"/>
                <w:i/>
              </w:rPr>
            </w:pPr>
            <w:r>
              <w:rPr>
                <w:rFonts w:ascii="Arial" w:hAnsi="Arial" w:cs="Arial"/>
                <w:i/>
              </w:rPr>
              <w:t>Research and purchase in-school Counselling Facility</w:t>
            </w:r>
          </w:p>
        </w:tc>
        <w:tc>
          <w:tcPr>
            <w:tcW w:w="1462" w:type="pct"/>
          </w:tcPr>
          <w:p w:rsidR="00AF4F49" w:rsidRPr="005B0B5E" w:rsidRDefault="00AF4F49" w:rsidP="00E54D1C">
            <w:pPr>
              <w:rPr>
                <w:rFonts w:ascii="Arial" w:hAnsi="Arial" w:cs="Arial"/>
                <w:i/>
                <w:sz w:val="18"/>
                <w:szCs w:val="18"/>
              </w:rPr>
            </w:pPr>
            <w:r w:rsidRPr="005B0B5E">
              <w:rPr>
                <w:rFonts w:ascii="Arial" w:hAnsi="Arial" w:cs="Arial"/>
                <w:i/>
                <w:sz w:val="18"/>
                <w:szCs w:val="18"/>
              </w:rPr>
              <w:t>Students have greater access to supports including; increased counselling, support from ISA and PT Attainment</w:t>
            </w:r>
          </w:p>
        </w:tc>
        <w:tc>
          <w:tcPr>
            <w:tcW w:w="1358" w:type="pct"/>
          </w:tcPr>
          <w:p w:rsidR="00AF4F49" w:rsidRDefault="00AF4F49" w:rsidP="00E54D1C">
            <w:pPr>
              <w:rPr>
                <w:rFonts w:ascii="Arial" w:hAnsi="Arial" w:cs="Arial"/>
                <w:i/>
                <w:sz w:val="18"/>
                <w:szCs w:val="18"/>
              </w:rPr>
            </w:pPr>
            <w:r>
              <w:rPr>
                <w:rFonts w:ascii="Arial" w:hAnsi="Arial" w:cs="Arial"/>
                <w:i/>
                <w:sz w:val="18"/>
                <w:szCs w:val="18"/>
              </w:rPr>
              <w:t>Increase in the positive measures of student wellbeing</w:t>
            </w:r>
          </w:p>
          <w:p w:rsidR="00AF4F49" w:rsidRDefault="00AF4F49" w:rsidP="00E54D1C">
            <w:pPr>
              <w:rPr>
                <w:rFonts w:ascii="Arial" w:hAnsi="Arial" w:cs="Arial"/>
              </w:rPr>
            </w:pPr>
            <w:r>
              <w:rPr>
                <w:rFonts w:ascii="Arial" w:hAnsi="Arial" w:cs="Arial"/>
                <w:i/>
                <w:sz w:val="18"/>
                <w:szCs w:val="18"/>
              </w:rPr>
              <w:t>Decrease in incidents of bullying, reported self-harm.</w:t>
            </w:r>
          </w:p>
        </w:tc>
        <w:tc>
          <w:tcPr>
            <w:tcW w:w="470" w:type="pct"/>
          </w:tcPr>
          <w:p w:rsidR="00AF4F49" w:rsidRPr="000212C6" w:rsidRDefault="00AF4F49" w:rsidP="00E54D1C">
            <w:pPr>
              <w:rPr>
                <w:rFonts w:ascii="Arial" w:hAnsi="Arial" w:cs="Arial"/>
                <w:i/>
                <w:sz w:val="18"/>
                <w:szCs w:val="18"/>
              </w:rPr>
            </w:pPr>
            <w:r w:rsidRPr="000212C6">
              <w:rPr>
                <w:rFonts w:ascii="Arial" w:hAnsi="Arial" w:cs="Arial"/>
                <w:i/>
                <w:sz w:val="18"/>
                <w:szCs w:val="18"/>
              </w:rPr>
              <w:t>3.1</w:t>
            </w:r>
          </w:p>
        </w:tc>
      </w:tr>
      <w:tr w:rsidR="00E54D1C" w:rsidTr="00E54D1C">
        <w:trPr>
          <w:trHeight w:val="207"/>
        </w:trPr>
        <w:tc>
          <w:tcPr>
            <w:tcW w:w="456" w:type="pct"/>
          </w:tcPr>
          <w:p w:rsidR="00E54D1C" w:rsidRDefault="00E54D1C" w:rsidP="00E54D1C">
            <w:pPr>
              <w:rPr>
                <w:rFonts w:ascii="Arial" w:hAnsi="Arial" w:cs="Arial"/>
                <w:i/>
                <w:sz w:val="20"/>
                <w:szCs w:val="20"/>
              </w:rPr>
            </w:pPr>
            <w:r>
              <w:rPr>
                <w:rFonts w:ascii="Arial" w:hAnsi="Arial" w:cs="Arial"/>
                <w:i/>
                <w:sz w:val="20"/>
                <w:szCs w:val="20"/>
              </w:rPr>
              <w:t>KD1,2,3,4,5,6</w:t>
            </w:r>
          </w:p>
        </w:tc>
        <w:tc>
          <w:tcPr>
            <w:tcW w:w="1254" w:type="pct"/>
          </w:tcPr>
          <w:p w:rsidR="00E54D1C" w:rsidRDefault="000F38B6" w:rsidP="000F38B6">
            <w:pPr>
              <w:pStyle w:val="ListParagraph"/>
              <w:numPr>
                <w:ilvl w:val="0"/>
                <w:numId w:val="43"/>
              </w:numPr>
              <w:rPr>
                <w:rFonts w:ascii="Arial" w:hAnsi="Arial" w:cs="Arial"/>
                <w:i/>
              </w:rPr>
            </w:pPr>
            <w:r w:rsidRPr="000F38B6">
              <w:rPr>
                <w:rFonts w:ascii="Arial" w:hAnsi="Arial" w:cs="Arial"/>
                <w:i/>
              </w:rPr>
              <w:t>Ensure that appropriate arrangements are in place for all young people who require support plans.</w:t>
            </w:r>
          </w:p>
        </w:tc>
        <w:tc>
          <w:tcPr>
            <w:tcW w:w="1462" w:type="pct"/>
          </w:tcPr>
          <w:p w:rsidR="00E54D1C" w:rsidRPr="005B0B5E" w:rsidRDefault="000F38B6" w:rsidP="00E54D1C">
            <w:pPr>
              <w:rPr>
                <w:rFonts w:ascii="Arial" w:hAnsi="Arial" w:cs="Arial"/>
                <w:i/>
                <w:sz w:val="18"/>
                <w:szCs w:val="18"/>
              </w:rPr>
            </w:pPr>
            <w:r>
              <w:rPr>
                <w:rFonts w:ascii="Arial" w:hAnsi="Arial" w:cs="Arial"/>
                <w:i/>
                <w:sz w:val="18"/>
                <w:szCs w:val="18"/>
              </w:rPr>
              <w:t xml:space="preserve">Revise the support plans that are used in school to ensure a simplified and consistent approach is used by all staff, including Pastoral, </w:t>
            </w:r>
            <w:proofErr w:type="spellStart"/>
            <w:r>
              <w:rPr>
                <w:rFonts w:ascii="Arial" w:hAnsi="Arial" w:cs="Arial"/>
                <w:i/>
                <w:sz w:val="18"/>
                <w:szCs w:val="18"/>
              </w:rPr>
              <w:t>SfL</w:t>
            </w:r>
            <w:proofErr w:type="spellEnd"/>
            <w:r>
              <w:rPr>
                <w:rFonts w:ascii="Arial" w:hAnsi="Arial" w:cs="Arial"/>
                <w:i/>
                <w:sz w:val="18"/>
                <w:szCs w:val="18"/>
              </w:rPr>
              <w:t xml:space="preserve">, </w:t>
            </w:r>
            <w:proofErr w:type="gramStart"/>
            <w:r>
              <w:rPr>
                <w:rFonts w:ascii="Arial" w:hAnsi="Arial" w:cs="Arial"/>
                <w:i/>
                <w:sz w:val="18"/>
                <w:szCs w:val="18"/>
              </w:rPr>
              <w:t>Don</w:t>
            </w:r>
            <w:proofErr w:type="gramEnd"/>
            <w:r>
              <w:rPr>
                <w:rFonts w:ascii="Arial" w:hAnsi="Arial" w:cs="Arial"/>
                <w:i/>
                <w:sz w:val="18"/>
                <w:szCs w:val="18"/>
              </w:rPr>
              <w:t xml:space="preserve"> Bosco. To include support plans with specific targets for young people with challenging behaviour.</w:t>
            </w:r>
          </w:p>
        </w:tc>
        <w:tc>
          <w:tcPr>
            <w:tcW w:w="1358" w:type="pct"/>
          </w:tcPr>
          <w:p w:rsidR="000F38B6" w:rsidRDefault="000F38B6" w:rsidP="000F38B6">
            <w:pPr>
              <w:rPr>
                <w:rFonts w:ascii="Arial" w:hAnsi="Arial" w:cs="Arial"/>
                <w:i/>
                <w:sz w:val="18"/>
                <w:szCs w:val="18"/>
              </w:rPr>
            </w:pPr>
            <w:r>
              <w:rPr>
                <w:rFonts w:ascii="Arial" w:hAnsi="Arial" w:cs="Arial"/>
                <w:i/>
                <w:sz w:val="18"/>
                <w:szCs w:val="18"/>
              </w:rPr>
              <w:t>Increase in the positive measures of student wellbeing</w:t>
            </w:r>
          </w:p>
          <w:p w:rsidR="00E54D1C" w:rsidRDefault="00E54D1C" w:rsidP="00E54D1C">
            <w:pPr>
              <w:rPr>
                <w:rFonts w:ascii="Arial" w:hAnsi="Arial" w:cs="Arial"/>
                <w:i/>
                <w:sz w:val="18"/>
                <w:szCs w:val="18"/>
              </w:rPr>
            </w:pPr>
          </w:p>
          <w:p w:rsidR="000F38B6" w:rsidRDefault="000F38B6" w:rsidP="000F38B6">
            <w:pPr>
              <w:rPr>
                <w:rFonts w:ascii="Arial" w:hAnsi="Arial" w:cs="Arial"/>
                <w:i/>
                <w:sz w:val="18"/>
                <w:szCs w:val="18"/>
              </w:rPr>
            </w:pPr>
            <w:r w:rsidRPr="001739A3">
              <w:rPr>
                <w:rFonts w:ascii="Arial" w:hAnsi="Arial" w:cs="Arial"/>
                <w:i/>
                <w:sz w:val="18"/>
                <w:szCs w:val="18"/>
              </w:rPr>
              <w:t>Reduction in number referrals and exclusions</w:t>
            </w:r>
          </w:p>
          <w:p w:rsidR="000F38B6" w:rsidRDefault="000F38B6" w:rsidP="00E54D1C">
            <w:pPr>
              <w:rPr>
                <w:rFonts w:ascii="Arial" w:hAnsi="Arial" w:cs="Arial"/>
                <w:i/>
                <w:sz w:val="18"/>
                <w:szCs w:val="18"/>
              </w:rPr>
            </w:pPr>
          </w:p>
        </w:tc>
        <w:tc>
          <w:tcPr>
            <w:tcW w:w="470" w:type="pct"/>
          </w:tcPr>
          <w:p w:rsidR="00E54D1C" w:rsidRPr="000212C6" w:rsidRDefault="000F38B6" w:rsidP="00E54D1C">
            <w:pPr>
              <w:rPr>
                <w:rFonts w:ascii="Arial" w:hAnsi="Arial" w:cs="Arial"/>
                <w:i/>
                <w:sz w:val="18"/>
                <w:szCs w:val="18"/>
              </w:rPr>
            </w:pPr>
            <w:r w:rsidRPr="000212C6">
              <w:rPr>
                <w:rFonts w:ascii="Arial" w:hAnsi="Arial" w:cs="Arial"/>
                <w:i/>
                <w:sz w:val="18"/>
                <w:szCs w:val="18"/>
              </w:rPr>
              <w:t>3.1</w:t>
            </w:r>
          </w:p>
        </w:tc>
      </w:tr>
      <w:tr w:rsidR="00865A3E" w:rsidTr="00E54D1C">
        <w:trPr>
          <w:trHeight w:val="207"/>
        </w:trPr>
        <w:tc>
          <w:tcPr>
            <w:tcW w:w="456" w:type="pct"/>
          </w:tcPr>
          <w:p w:rsidR="00865A3E" w:rsidRDefault="00865A3E" w:rsidP="00E54D1C">
            <w:pPr>
              <w:rPr>
                <w:rFonts w:ascii="Arial" w:hAnsi="Arial" w:cs="Arial"/>
                <w:i/>
                <w:sz w:val="20"/>
                <w:szCs w:val="20"/>
              </w:rPr>
            </w:pPr>
            <w:r>
              <w:rPr>
                <w:rFonts w:ascii="Arial" w:hAnsi="Arial" w:cs="Arial"/>
                <w:i/>
                <w:sz w:val="20"/>
                <w:szCs w:val="20"/>
              </w:rPr>
              <w:t>KD1,2,3,4,5,6</w:t>
            </w:r>
          </w:p>
        </w:tc>
        <w:tc>
          <w:tcPr>
            <w:tcW w:w="1254" w:type="pct"/>
          </w:tcPr>
          <w:p w:rsidR="00865A3E" w:rsidRPr="000F38B6" w:rsidRDefault="00865A3E" w:rsidP="000F38B6">
            <w:pPr>
              <w:pStyle w:val="ListParagraph"/>
              <w:numPr>
                <w:ilvl w:val="0"/>
                <w:numId w:val="43"/>
              </w:numPr>
              <w:rPr>
                <w:rFonts w:ascii="Arial" w:hAnsi="Arial" w:cs="Arial"/>
                <w:i/>
              </w:rPr>
            </w:pPr>
            <w:r>
              <w:rPr>
                <w:rFonts w:ascii="Arial" w:hAnsi="Arial" w:cs="Arial"/>
                <w:i/>
              </w:rPr>
              <w:t>Launch of Nurture Strategy in school</w:t>
            </w:r>
          </w:p>
        </w:tc>
        <w:tc>
          <w:tcPr>
            <w:tcW w:w="1462" w:type="pct"/>
          </w:tcPr>
          <w:p w:rsidR="00865A3E" w:rsidRDefault="00865A3E" w:rsidP="00E54D1C">
            <w:pPr>
              <w:rPr>
                <w:rFonts w:ascii="Arial" w:hAnsi="Arial" w:cs="Arial"/>
                <w:i/>
                <w:sz w:val="18"/>
                <w:szCs w:val="18"/>
              </w:rPr>
            </w:pPr>
            <w:r>
              <w:rPr>
                <w:rFonts w:ascii="Arial" w:hAnsi="Arial" w:cs="Arial"/>
                <w:i/>
                <w:sz w:val="18"/>
                <w:szCs w:val="18"/>
              </w:rPr>
              <w:t>Whole staff training to be undertaken in conjunction with Education Psychological Services</w:t>
            </w:r>
          </w:p>
          <w:p w:rsidR="00865A3E" w:rsidRDefault="00865A3E" w:rsidP="00E54D1C">
            <w:pPr>
              <w:rPr>
                <w:rFonts w:ascii="Arial" w:hAnsi="Arial" w:cs="Arial"/>
                <w:i/>
                <w:sz w:val="18"/>
                <w:szCs w:val="18"/>
              </w:rPr>
            </w:pPr>
            <w:r>
              <w:rPr>
                <w:rFonts w:ascii="Arial" w:hAnsi="Arial" w:cs="Arial"/>
                <w:i/>
                <w:sz w:val="18"/>
                <w:szCs w:val="18"/>
              </w:rPr>
              <w:t>Form a school core group to lead on implementation of Nurture Theory</w:t>
            </w:r>
          </w:p>
          <w:p w:rsidR="00865A3E" w:rsidRDefault="00865A3E" w:rsidP="00E54D1C">
            <w:pPr>
              <w:rPr>
                <w:rFonts w:ascii="Arial" w:hAnsi="Arial" w:cs="Arial"/>
                <w:i/>
                <w:sz w:val="18"/>
                <w:szCs w:val="18"/>
              </w:rPr>
            </w:pPr>
            <w:r>
              <w:rPr>
                <w:rFonts w:ascii="Arial" w:hAnsi="Arial" w:cs="Arial"/>
                <w:i/>
                <w:sz w:val="18"/>
                <w:szCs w:val="18"/>
              </w:rPr>
              <w:t>Core group to identify first key area for implementation</w:t>
            </w:r>
          </w:p>
        </w:tc>
        <w:tc>
          <w:tcPr>
            <w:tcW w:w="1358" w:type="pct"/>
          </w:tcPr>
          <w:p w:rsidR="00865A3E" w:rsidRDefault="00865A3E" w:rsidP="000F38B6">
            <w:pPr>
              <w:rPr>
                <w:rFonts w:ascii="Arial" w:hAnsi="Arial" w:cs="Arial"/>
                <w:i/>
                <w:sz w:val="18"/>
                <w:szCs w:val="18"/>
              </w:rPr>
            </w:pPr>
            <w:r>
              <w:rPr>
                <w:rFonts w:ascii="Arial" w:hAnsi="Arial" w:cs="Arial"/>
                <w:i/>
                <w:sz w:val="18"/>
                <w:szCs w:val="18"/>
              </w:rPr>
              <w:t>Whole school trained in Nurture theory,</w:t>
            </w:r>
          </w:p>
          <w:p w:rsidR="00865A3E" w:rsidRDefault="00865A3E" w:rsidP="000F38B6">
            <w:pPr>
              <w:rPr>
                <w:rFonts w:ascii="Arial" w:hAnsi="Arial" w:cs="Arial"/>
                <w:i/>
                <w:sz w:val="18"/>
                <w:szCs w:val="18"/>
              </w:rPr>
            </w:pPr>
            <w:r>
              <w:rPr>
                <w:rFonts w:ascii="Arial" w:hAnsi="Arial" w:cs="Arial"/>
                <w:i/>
                <w:sz w:val="18"/>
                <w:szCs w:val="18"/>
              </w:rPr>
              <w:t>Core group formed.</w:t>
            </w:r>
          </w:p>
          <w:p w:rsidR="00865A3E" w:rsidRDefault="00865A3E" w:rsidP="000F38B6">
            <w:pPr>
              <w:rPr>
                <w:rFonts w:ascii="Arial" w:hAnsi="Arial" w:cs="Arial"/>
                <w:i/>
                <w:sz w:val="18"/>
                <w:szCs w:val="18"/>
              </w:rPr>
            </w:pPr>
          </w:p>
        </w:tc>
        <w:tc>
          <w:tcPr>
            <w:tcW w:w="470" w:type="pct"/>
          </w:tcPr>
          <w:p w:rsidR="00865A3E" w:rsidRPr="000212C6" w:rsidRDefault="00865A3E" w:rsidP="00E54D1C">
            <w:pPr>
              <w:rPr>
                <w:rFonts w:ascii="Arial" w:hAnsi="Arial" w:cs="Arial"/>
                <w:i/>
                <w:sz w:val="18"/>
                <w:szCs w:val="18"/>
              </w:rPr>
            </w:pPr>
            <w:r w:rsidRPr="000212C6">
              <w:rPr>
                <w:rFonts w:ascii="Arial" w:hAnsi="Arial" w:cs="Arial"/>
                <w:i/>
                <w:sz w:val="18"/>
                <w:szCs w:val="18"/>
              </w:rPr>
              <w:t>3.1</w:t>
            </w:r>
          </w:p>
        </w:tc>
      </w:tr>
    </w:tbl>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p w:rsidR="001B270D" w:rsidRDefault="001B270D" w:rsidP="00AF4F49">
      <w:pPr>
        <w:rPr>
          <w:rFonts w:ascii="Arial" w:hAnsi="Arial" w:cs="Arial"/>
          <w:b/>
          <w:bCs/>
        </w:rPr>
      </w:pPr>
    </w:p>
    <w:p w:rsidR="001B270D" w:rsidRDefault="001B270D" w:rsidP="00AF4F49">
      <w:pPr>
        <w:rPr>
          <w:rFonts w:ascii="Arial" w:hAnsi="Arial" w:cs="Arial"/>
          <w:b/>
          <w:bCs/>
        </w:rPr>
      </w:pPr>
    </w:p>
    <w:p w:rsidR="001B270D" w:rsidRDefault="001B270D" w:rsidP="00AF4F49">
      <w:pPr>
        <w:rPr>
          <w:rFonts w:ascii="Arial" w:hAnsi="Arial" w:cs="Arial"/>
          <w:b/>
          <w:bCs/>
        </w:rPr>
      </w:pPr>
    </w:p>
    <w:p w:rsidR="001B270D" w:rsidRDefault="001B270D" w:rsidP="00AF4F49">
      <w:pPr>
        <w:rPr>
          <w:rFonts w:ascii="Arial" w:hAnsi="Arial" w:cs="Arial"/>
          <w:b/>
          <w:bCs/>
        </w:rPr>
      </w:pPr>
    </w:p>
    <w:p w:rsidR="00AF4F49" w:rsidRDefault="00AF4F49" w:rsidP="00AF4F49">
      <w:pPr>
        <w:rPr>
          <w:rFonts w:ascii="Arial" w:hAnsi="Arial" w:cs="Arial"/>
          <w:b/>
          <w:bCs/>
        </w:rPr>
      </w:pPr>
    </w:p>
    <w:p w:rsidR="00B44C26" w:rsidRDefault="00B44C26" w:rsidP="00AF4F49">
      <w:pPr>
        <w:rPr>
          <w:rFonts w:ascii="Arial" w:hAnsi="Arial" w:cs="Arial"/>
          <w:b/>
          <w:bCs/>
        </w:rPr>
      </w:pPr>
    </w:p>
    <w:p w:rsidR="00AF4F49" w:rsidRDefault="00AF4F49" w:rsidP="00AF4F49">
      <w:pPr>
        <w:rPr>
          <w:rFonts w:ascii="Arial" w:hAnsi="Arial" w:cs="Arial"/>
          <w:b/>
          <w:bCs/>
        </w:rPr>
      </w:pPr>
      <w:r>
        <w:rPr>
          <w:rFonts w:ascii="Arial" w:hAnsi="Arial" w:cs="Arial"/>
          <w:b/>
          <w:bCs/>
        </w:rPr>
        <w:t xml:space="preserve">School priority 4: </w:t>
      </w:r>
      <w:r>
        <w:rPr>
          <w:rFonts w:ascii="Arial" w:hAnsi="Arial" w:cs="Arial"/>
          <w:bCs/>
          <w:lang w:val="en-US"/>
        </w:rPr>
        <w:t>I</w:t>
      </w:r>
      <w:r w:rsidRPr="008A5E80">
        <w:rPr>
          <w:rFonts w:ascii="Arial" w:hAnsi="Arial" w:cs="Arial"/>
          <w:bCs/>
          <w:lang w:val="en-US"/>
        </w:rPr>
        <w:t>mprove children and young people’s employability skills so that they move into positive and sustained destinations</w:t>
      </w:r>
      <w:r>
        <w:rPr>
          <w:rFonts w:ascii="Arial" w:hAnsi="Arial" w:cs="Arial"/>
          <w:bCs/>
          <w:lang w:val="en-US"/>
        </w:rPr>
        <w:t xml:space="preserve"> (NIF</w:t>
      </w:r>
      <w:proofErr w:type="gramStart"/>
      <w:r>
        <w:rPr>
          <w:rFonts w:ascii="Arial" w:hAnsi="Arial" w:cs="Arial"/>
          <w:bCs/>
          <w:lang w:val="en-US"/>
        </w:rPr>
        <w:t>:</w:t>
      </w:r>
      <w:r>
        <w:rPr>
          <w:rFonts w:ascii="Arial" w:hAnsi="Arial" w:cs="Arial"/>
          <w:bCs/>
        </w:rPr>
        <w:t>KP4</w:t>
      </w:r>
      <w:proofErr w:type="gramEnd"/>
      <w:r>
        <w:rPr>
          <w:rFonts w:ascii="Arial" w:hAnsi="Arial" w:cs="Arial"/>
          <w:bCs/>
        </w:rPr>
        <w:t>)</w:t>
      </w:r>
    </w:p>
    <w:p w:rsidR="00AF4F49" w:rsidRDefault="00AF4F49" w:rsidP="00AF4F49">
      <w:pPr>
        <w:rPr>
          <w:rFonts w:ascii="Arial" w:hAnsi="Arial" w:cs="Arial"/>
          <w:b/>
          <w:bCs/>
        </w:rPr>
      </w:pPr>
    </w:p>
    <w:p w:rsidR="00AF4F49" w:rsidRDefault="00AF4F49" w:rsidP="00AF4F49">
      <w:pPr>
        <w:rPr>
          <w:rFonts w:ascii="Arial" w:hAnsi="Arial" w:cs="Arial"/>
          <w:b/>
          <w:bCs/>
        </w:rPr>
      </w:pPr>
    </w:p>
    <w:p w:rsidR="00AF4F49" w:rsidRDefault="00AF4F49" w:rsidP="00AF4F49">
      <w:pPr>
        <w:rPr>
          <w:rFonts w:ascii="Arial" w:hAnsi="Arial" w:cs="Arial"/>
          <w:b/>
          <w:bCs/>
        </w:rPr>
      </w:pPr>
    </w:p>
    <w:tbl>
      <w:tblPr>
        <w:tblW w:w="4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3174"/>
        <w:gridCol w:w="3700"/>
        <w:gridCol w:w="3437"/>
        <w:gridCol w:w="1190"/>
      </w:tblGrid>
      <w:tr w:rsidR="00AF4F49" w:rsidTr="00E54D1C">
        <w:trPr>
          <w:trHeight w:val="1012"/>
        </w:trPr>
        <w:tc>
          <w:tcPr>
            <w:tcW w:w="456" w:type="pct"/>
          </w:tcPr>
          <w:p w:rsidR="00AF4F49" w:rsidRPr="00780C4A" w:rsidRDefault="00AF4F49" w:rsidP="00E54D1C">
            <w:pPr>
              <w:jc w:val="center"/>
              <w:rPr>
                <w:rFonts w:ascii="Arial" w:hAnsi="Arial" w:cs="Arial"/>
                <w:b/>
                <w:bCs/>
                <w:sz w:val="20"/>
                <w:szCs w:val="20"/>
              </w:rPr>
            </w:pPr>
            <w:r w:rsidRPr="00780C4A">
              <w:rPr>
                <w:rFonts w:ascii="Arial" w:hAnsi="Arial" w:cs="Arial"/>
                <w:b/>
                <w:bCs/>
                <w:sz w:val="20"/>
                <w:szCs w:val="20"/>
              </w:rPr>
              <w:t>NIF key driver</w:t>
            </w:r>
          </w:p>
        </w:tc>
        <w:tc>
          <w:tcPr>
            <w:tcW w:w="1254" w:type="pct"/>
          </w:tcPr>
          <w:p w:rsidR="00AF4F49" w:rsidRPr="00780C4A" w:rsidRDefault="00AF4F49" w:rsidP="00E54D1C">
            <w:pPr>
              <w:jc w:val="center"/>
              <w:rPr>
                <w:rFonts w:ascii="Arial" w:hAnsi="Arial" w:cs="Arial"/>
                <w:b/>
                <w:bCs/>
                <w:sz w:val="20"/>
                <w:szCs w:val="20"/>
              </w:rPr>
            </w:pPr>
            <w:r w:rsidRPr="00780C4A">
              <w:rPr>
                <w:rFonts w:ascii="Arial" w:hAnsi="Arial" w:cs="Arial"/>
                <w:b/>
                <w:bCs/>
                <w:sz w:val="20"/>
                <w:szCs w:val="20"/>
              </w:rPr>
              <w:t>What we’re going to do</w:t>
            </w:r>
          </w:p>
        </w:tc>
        <w:tc>
          <w:tcPr>
            <w:tcW w:w="1462" w:type="pct"/>
          </w:tcPr>
          <w:p w:rsidR="00AF4F49" w:rsidRPr="00780C4A" w:rsidRDefault="00AF4F49" w:rsidP="00E54D1C">
            <w:pPr>
              <w:jc w:val="center"/>
              <w:rPr>
                <w:rFonts w:ascii="Arial" w:hAnsi="Arial" w:cs="Arial"/>
                <w:b/>
                <w:bCs/>
                <w:sz w:val="20"/>
                <w:szCs w:val="20"/>
              </w:rPr>
            </w:pPr>
            <w:r w:rsidRPr="00780C4A">
              <w:rPr>
                <w:rFonts w:ascii="Arial" w:hAnsi="Arial" w:cs="Arial"/>
                <w:b/>
                <w:bCs/>
                <w:sz w:val="20"/>
                <w:szCs w:val="20"/>
              </w:rPr>
              <w:t>What is the expected impact</w:t>
            </w:r>
          </w:p>
          <w:p w:rsidR="00AF4F49" w:rsidRPr="00780C4A" w:rsidRDefault="00AF4F49" w:rsidP="00E54D1C">
            <w:pPr>
              <w:jc w:val="center"/>
              <w:rPr>
                <w:rFonts w:ascii="Arial" w:hAnsi="Arial" w:cs="Arial"/>
                <w:b/>
                <w:bCs/>
                <w:sz w:val="20"/>
                <w:szCs w:val="20"/>
              </w:rPr>
            </w:pPr>
            <w:r w:rsidRPr="00780C4A">
              <w:rPr>
                <w:rFonts w:ascii="Arial" w:hAnsi="Arial" w:cs="Arial"/>
                <w:b/>
                <w:bCs/>
                <w:sz w:val="20"/>
                <w:szCs w:val="20"/>
              </w:rPr>
              <w:t xml:space="preserve">(on learners; staff; families </w:t>
            </w:r>
            <w:proofErr w:type="spellStart"/>
            <w:r w:rsidRPr="00780C4A">
              <w:rPr>
                <w:rFonts w:ascii="Arial" w:hAnsi="Arial" w:cs="Arial"/>
                <w:b/>
                <w:bCs/>
                <w:sz w:val="20"/>
                <w:szCs w:val="20"/>
              </w:rPr>
              <w:t>etc</w:t>
            </w:r>
            <w:proofErr w:type="spellEnd"/>
            <w:r w:rsidRPr="00780C4A">
              <w:rPr>
                <w:rFonts w:ascii="Arial" w:hAnsi="Arial" w:cs="Arial"/>
                <w:b/>
                <w:bCs/>
                <w:sz w:val="20"/>
                <w:szCs w:val="20"/>
              </w:rPr>
              <w:t>)</w:t>
            </w:r>
          </w:p>
        </w:tc>
        <w:tc>
          <w:tcPr>
            <w:tcW w:w="1358" w:type="pct"/>
          </w:tcPr>
          <w:p w:rsidR="00AF4F49" w:rsidRPr="00780C4A" w:rsidRDefault="00AF4F49" w:rsidP="00E54D1C">
            <w:pPr>
              <w:jc w:val="center"/>
              <w:rPr>
                <w:rFonts w:ascii="Arial" w:hAnsi="Arial" w:cs="Arial"/>
                <w:b/>
                <w:bCs/>
                <w:sz w:val="20"/>
                <w:szCs w:val="20"/>
              </w:rPr>
            </w:pPr>
            <w:r w:rsidRPr="00780C4A">
              <w:rPr>
                <w:rFonts w:ascii="Arial" w:hAnsi="Arial" w:cs="Arial"/>
                <w:b/>
                <w:bCs/>
                <w:sz w:val="20"/>
                <w:szCs w:val="20"/>
              </w:rPr>
              <w:t>How will we measure this?</w:t>
            </w:r>
          </w:p>
        </w:tc>
        <w:tc>
          <w:tcPr>
            <w:tcW w:w="470" w:type="pct"/>
          </w:tcPr>
          <w:p w:rsidR="00AF4F49" w:rsidRPr="001F6E67" w:rsidRDefault="00AF4F49" w:rsidP="00E54D1C">
            <w:pPr>
              <w:jc w:val="center"/>
              <w:rPr>
                <w:rFonts w:ascii="Arial" w:hAnsi="Arial" w:cs="Arial"/>
                <w:b/>
                <w:bCs/>
                <w:sz w:val="16"/>
                <w:szCs w:val="16"/>
              </w:rPr>
            </w:pPr>
            <w:r w:rsidRPr="001F6E67">
              <w:rPr>
                <w:rFonts w:ascii="Arial" w:hAnsi="Arial" w:cs="Arial"/>
                <w:b/>
                <w:bCs/>
                <w:sz w:val="16"/>
                <w:szCs w:val="16"/>
              </w:rPr>
              <w:t xml:space="preserve">HGIOS(4) QI </w:t>
            </w:r>
          </w:p>
        </w:tc>
      </w:tr>
      <w:tr w:rsidR="00AF4F49" w:rsidTr="00E54D1C">
        <w:trPr>
          <w:trHeight w:val="207"/>
        </w:trPr>
        <w:tc>
          <w:tcPr>
            <w:tcW w:w="456" w:type="pct"/>
          </w:tcPr>
          <w:p w:rsidR="00AF4F49" w:rsidRDefault="00AF4F49" w:rsidP="00E54D1C">
            <w:pPr>
              <w:rPr>
                <w:rFonts w:ascii="Arial" w:hAnsi="Arial" w:cs="Arial"/>
                <w:i/>
                <w:sz w:val="18"/>
                <w:szCs w:val="18"/>
              </w:rPr>
            </w:pPr>
          </w:p>
          <w:p w:rsidR="00AF4F49" w:rsidRDefault="00AF4F49" w:rsidP="00E54D1C">
            <w:pPr>
              <w:rPr>
                <w:rFonts w:ascii="Arial" w:hAnsi="Arial" w:cs="Arial"/>
                <w:i/>
                <w:sz w:val="18"/>
                <w:szCs w:val="18"/>
              </w:rPr>
            </w:pPr>
            <w:r>
              <w:rPr>
                <w:rFonts w:ascii="Arial" w:hAnsi="Arial" w:cs="Arial"/>
                <w:i/>
                <w:sz w:val="18"/>
                <w:szCs w:val="18"/>
              </w:rPr>
              <w:t>KD1,4,5</w:t>
            </w:r>
          </w:p>
          <w:p w:rsidR="00AF4F49" w:rsidRDefault="00AF4F49" w:rsidP="00E54D1C">
            <w:pPr>
              <w:rPr>
                <w:rFonts w:ascii="Arial" w:hAnsi="Arial" w:cs="Arial"/>
                <w:i/>
                <w:sz w:val="18"/>
                <w:szCs w:val="18"/>
              </w:rPr>
            </w:pPr>
          </w:p>
          <w:p w:rsidR="00AF4F49" w:rsidRDefault="00AF4F49" w:rsidP="00E54D1C">
            <w:pPr>
              <w:rPr>
                <w:rFonts w:ascii="Arial" w:hAnsi="Arial" w:cs="Arial"/>
                <w:i/>
                <w:sz w:val="18"/>
                <w:szCs w:val="18"/>
              </w:rPr>
            </w:pPr>
          </w:p>
          <w:p w:rsidR="00AF4F49" w:rsidRDefault="00AF4F49" w:rsidP="00E54D1C">
            <w:pPr>
              <w:rPr>
                <w:rFonts w:ascii="Arial" w:hAnsi="Arial" w:cs="Arial"/>
                <w:i/>
                <w:sz w:val="18"/>
                <w:szCs w:val="18"/>
              </w:rPr>
            </w:pPr>
          </w:p>
          <w:p w:rsidR="00AF4F49" w:rsidRDefault="00AF4F49" w:rsidP="00E54D1C">
            <w:pPr>
              <w:rPr>
                <w:rFonts w:ascii="Arial" w:hAnsi="Arial" w:cs="Arial"/>
                <w:i/>
                <w:sz w:val="18"/>
                <w:szCs w:val="18"/>
              </w:rPr>
            </w:pPr>
          </w:p>
          <w:p w:rsidR="00AF4F49" w:rsidRPr="007D2702" w:rsidRDefault="00AF4F49" w:rsidP="00E54D1C">
            <w:pPr>
              <w:rPr>
                <w:rFonts w:ascii="Arial" w:hAnsi="Arial" w:cs="Arial"/>
                <w:i/>
                <w:sz w:val="18"/>
                <w:szCs w:val="18"/>
              </w:rPr>
            </w:pPr>
          </w:p>
        </w:tc>
        <w:tc>
          <w:tcPr>
            <w:tcW w:w="1254" w:type="pct"/>
          </w:tcPr>
          <w:p w:rsidR="00AF4F49" w:rsidRPr="007D3B56" w:rsidRDefault="00AF4F49" w:rsidP="00E54D1C">
            <w:pPr>
              <w:pStyle w:val="ListParagraph"/>
              <w:numPr>
                <w:ilvl w:val="0"/>
                <w:numId w:val="43"/>
              </w:numPr>
              <w:contextualSpacing w:val="0"/>
              <w:rPr>
                <w:rFonts w:ascii="Arial" w:hAnsi="Arial" w:cs="Arial"/>
                <w:i/>
                <w:color w:val="000000"/>
              </w:rPr>
            </w:pPr>
            <w:r w:rsidRPr="007D3B56">
              <w:rPr>
                <w:rFonts w:ascii="Arial" w:hAnsi="Arial" w:cs="Arial"/>
                <w:i/>
                <w:color w:val="000000"/>
              </w:rPr>
              <w:t>Review Senior Phase Curriculum to ensure that appropriate pathways exist for all learners</w:t>
            </w:r>
          </w:p>
          <w:p w:rsidR="00AF4F49" w:rsidRPr="007D3B56" w:rsidRDefault="00AF4F49" w:rsidP="00E54D1C">
            <w:pPr>
              <w:pStyle w:val="ListParagraph"/>
              <w:contextualSpacing w:val="0"/>
              <w:rPr>
                <w:rFonts w:ascii="Arial" w:hAnsi="Arial" w:cs="Arial"/>
                <w:i/>
                <w:sz w:val="18"/>
                <w:szCs w:val="18"/>
              </w:rPr>
            </w:pPr>
          </w:p>
        </w:tc>
        <w:tc>
          <w:tcPr>
            <w:tcW w:w="1462" w:type="pct"/>
          </w:tcPr>
          <w:p w:rsidR="00AF4F49" w:rsidRDefault="00AF4F49" w:rsidP="00E54D1C">
            <w:pPr>
              <w:rPr>
                <w:rFonts w:ascii="Arial" w:hAnsi="Arial" w:cs="Arial"/>
                <w:i/>
                <w:sz w:val="18"/>
                <w:szCs w:val="18"/>
              </w:rPr>
            </w:pPr>
            <w:r>
              <w:rPr>
                <w:rFonts w:ascii="Arial" w:hAnsi="Arial" w:cs="Arial"/>
                <w:i/>
                <w:sz w:val="18"/>
                <w:szCs w:val="18"/>
              </w:rPr>
              <w:t>Senior phase will provide flexible pathways that match all learners needs</w:t>
            </w:r>
          </w:p>
          <w:p w:rsidR="00AF4F49" w:rsidRDefault="00AF4F49" w:rsidP="00E54D1C">
            <w:pPr>
              <w:rPr>
                <w:rFonts w:ascii="Arial" w:hAnsi="Arial" w:cs="Arial"/>
                <w:i/>
                <w:sz w:val="18"/>
                <w:szCs w:val="18"/>
              </w:rPr>
            </w:pPr>
          </w:p>
          <w:p w:rsidR="00AF4F49" w:rsidRDefault="00AF4F49" w:rsidP="00E54D1C">
            <w:pPr>
              <w:rPr>
                <w:rFonts w:ascii="Arial" w:hAnsi="Arial" w:cs="Arial"/>
                <w:i/>
                <w:sz w:val="18"/>
                <w:szCs w:val="18"/>
              </w:rPr>
            </w:pPr>
            <w:r>
              <w:rPr>
                <w:rFonts w:ascii="Arial" w:hAnsi="Arial" w:cs="Arial"/>
                <w:i/>
                <w:sz w:val="18"/>
                <w:szCs w:val="18"/>
              </w:rPr>
              <w:t>Staff, students, parents and partners contribute to discussions shaping future senior school options</w:t>
            </w:r>
          </w:p>
          <w:p w:rsidR="00AF4F49" w:rsidRPr="007D2702" w:rsidRDefault="00AF4F49" w:rsidP="00E54D1C">
            <w:pPr>
              <w:rPr>
                <w:rFonts w:ascii="Arial" w:hAnsi="Arial" w:cs="Arial"/>
                <w:i/>
                <w:sz w:val="18"/>
                <w:szCs w:val="18"/>
              </w:rPr>
            </w:pPr>
            <w:r>
              <w:rPr>
                <w:rFonts w:ascii="Arial" w:hAnsi="Arial" w:cs="Arial"/>
                <w:i/>
                <w:sz w:val="18"/>
                <w:szCs w:val="18"/>
              </w:rPr>
              <w:t xml:space="preserve"> </w:t>
            </w:r>
          </w:p>
        </w:tc>
        <w:tc>
          <w:tcPr>
            <w:tcW w:w="1358" w:type="pct"/>
          </w:tcPr>
          <w:p w:rsidR="00AF4F49" w:rsidRDefault="00AF4F49" w:rsidP="00E54D1C">
            <w:pPr>
              <w:rPr>
                <w:rFonts w:ascii="Arial" w:hAnsi="Arial" w:cs="Arial"/>
                <w:i/>
                <w:sz w:val="18"/>
                <w:szCs w:val="18"/>
              </w:rPr>
            </w:pPr>
            <w:r>
              <w:rPr>
                <w:rFonts w:ascii="Arial" w:hAnsi="Arial" w:cs="Arial"/>
                <w:i/>
                <w:sz w:val="18"/>
                <w:szCs w:val="18"/>
              </w:rPr>
              <w:t>Revised curriculum available for session 2018-2019</w:t>
            </w:r>
          </w:p>
          <w:p w:rsidR="00AF4F49" w:rsidRPr="007D2702" w:rsidRDefault="00AF4F49" w:rsidP="00E54D1C">
            <w:pPr>
              <w:rPr>
                <w:rFonts w:ascii="Arial" w:hAnsi="Arial" w:cs="Arial"/>
                <w:i/>
                <w:sz w:val="18"/>
                <w:szCs w:val="18"/>
              </w:rPr>
            </w:pPr>
            <w:r>
              <w:rPr>
                <w:rFonts w:ascii="Arial" w:hAnsi="Arial" w:cs="Arial"/>
                <w:i/>
                <w:sz w:val="18"/>
                <w:szCs w:val="18"/>
              </w:rPr>
              <w:t>Increase in student opportunities in S5/6 at National 4/5 levels.</w:t>
            </w:r>
          </w:p>
        </w:tc>
        <w:tc>
          <w:tcPr>
            <w:tcW w:w="470" w:type="pct"/>
          </w:tcPr>
          <w:p w:rsidR="00AF4F49" w:rsidRPr="007D2702" w:rsidRDefault="00AF4F49" w:rsidP="00E54D1C">
            <w:pPr>
              <w:rPr>
                <w:rFonts w:ascii="Arial" w:hAnsi="Arial" w:cs="Arial"/>
                <w:i/>
                <w:sz w:val="18"/>
                <w:szCs w:val="18"/>
              </w:rPr>
            </w:pPr>
            <w:r>
              <w:rPr>
                <w:rFonts w:ascii="Arial" w:hAnsi="Arial" w:cs="Arial"/>
                <w:i/>
                <w:sz w:val="18"/>
                <w:szCs w:val="18"/>
              </w:rPr>
              <w:t>2.2,3.2,3.3</w:t>
            </w:r>
          </w:p>
        </w:tc>
      </w:tr>
      <w:tr w:rsidR="00AF4F49" w:rsidTr="00E54D1C">
        <w:trPr>
          <w:trHeight w:val="207"/>
        </w:trPr>
        <w:tc>
          <w:tcPr>
            <w:tcW w:w="456" w:type="pct"/>
          </w:tcPr>
          <w:p w:rsidR="00AF4F49" w:rsidRDefault="00AF4F49" w:rsidP="00E54D1C">
            <w:pPr>
              <w:rPr>
                <w:rFonts w:ascii="Arial" w:hAnsi="Arial" w:cs="Arial"/>
                <w:i/>
                <w:sz w:val="18"/>
                <w:szCs w:val="18"/>
              </w:rPr>
            </w:pPr>
            <w:r>
              <w:rPr>
                <w:rFonts w:ascii="Arial" w:hAnsi="Arial" w:cs="Arial"/>
                <w:i/>
                <w:sz w:val="18"/>
                <w:szCs w:val="18"/>
              </w:rPr>
              <w:t>KD1,4,5</w:t>
            </w:r>
          </w:p>
          <w:p w:rsidR="00AF4F49" w:rsidRDefault="00AF4F49" w:rsidP="00E54D1C">
            <w:pPr>
              <w:rPr>
                <w:rFonts w:ascii="Arial" w:hAnsi="Arial" w:cs="Arial"/>
                <w:i/>
                <w:sz w:val="18"/>
                <w:szCs w:val="18"/>
              </w:rPr>
            </w:pPr>
          </w:p>
        </w:tc>
        <w:tc>
          <w:tcPr>
            <w:tcW w:w="1254" w:type="pct"/>
          </w:tcPr>
          <w:p w:rsidR="00AF4F49" w:rsidRPr="007D3B56" w:rsidRDefault="00AF4F49" w:rsidP="00E54D1C">
            <w:pPr>
              <w:numPr>
                <w:ilvl w:val="0"/>
                <w:numId w:val="43"/>
              </w:numPr>
              <w:rPr>
                <w:rFonts w:ascii="Arial" w:hAnsi="Arial" w:cs="Arial"/>
                <w:i/>
              </w:rPr>
            </w:pPr>
            <w:r w:rsidRPr="007D3B56">
              <w:rPr>
                <w:rFonts w:ascii="Arial" w:hAnsi="Arial" w:cs="Arial"/>
                <w:i/>
              </w:rPr>
              <w:t>Promote wider education achievement and attainment through accredited and non-accredited awards</w:t>
            </w:r>
          </w:p>
        </w:tc>
        <w:tc>
          <w:tcPr>
            <w:tcW w:w="1462" w:type="pct"/>
          </w:tcPr>
          <w:p w:rsidR="00AF4F49" w:rsidRPr="007D3B56" w:rsidRDefault="00AF4F49" w:rsidP="00E54D1C">
            <w:pPr>
              <w:rPr>
                <w:rFonts w:ascii="Arial" w:hAnsi="Arial" w:cs="Arial"/>
                <w:i/>
                <w:sz w:val="18"/>
                <w:szCs w:val="18"/>
              </w:rPr>
            </w:pPr>
            <w:proofErr w:type="gramStart"/>
            <w:r w:rsidRPr="007D3B56">
              <w:rPr>
                <w:rFonts w:ascii="Arial" w:hAnsi="Arial" w:cs="Arial"/>
                <w:i/>
                <w:sz w:val="18"/>
                <w:szCs w:val="18"/>
              </w:rPr>
              <w:t>Further</w:t>
            </w:r>
            <w:proofErr w:type="gramEnd"/>
            <w:r w:rsidRPr="007D3B56">
              <w:rPr>
                <w:rFonts w:ascii="Arial" w:hAnsi="Arial" w:cs="Arial"/>
                <w:i/>
                <w:sz w:val="18"/>
                <w:szCs w:val="18"/>
              </w:rPr>
              <w:t xml:space="preserve"> develop cross curricular pathways to enhance achievement with a particular focus on Senior Phase Pathways and increase alternative qualifications that recognise pupil achievement (group awards </w:t>
            </w:r>
            <w:r w:rsidR="00325E66" w:rsidRPr="007D3B56">
              <w:rPr>
                <w:rFonts w:ascii="Arial" w:hAnsi="Arial" w:cs="Arial"/>
                <w:i/>
                <w:sz w:val="18"/>
                <w:szCs w:val="18"/>
              </w:rPr>
              <w:t>e.g.</w:t>
            </w:r>
            <w:r w:rsidRPr="007D3B56">
              <w:rPr>
                <w:rFonts w:ascii="Arial" w:hAnsi="Arial" w:cs="Arial"/>
                <w:i/>
                <w:sz w:val="18"/>
                <w:szCs w:val="18"/>
              </w:rPr>
              <w:t xml:space="preserve"> Scottish Studies and Steps to Work).</w:t>
            </w:r>
          </w:p>
          <w:p w:rsidR="00AF4F49" w:rsidRPr="007D3B56" w:rsidRDefault="00AF4F49" w:rsidP="00E54D1C">
            <w:pPr>
              <w:rPr>
                <w:rFonts w:ascii="Arial" w:hAnsi="Arial" w:cs="Arial"/>
                <w:i/>
                <w:sz w:val="18"/>
                <w:szCs w:val="18"/>
              </w:rPr>
            </w:pPr>
          </w:p>
        </w:tc>
        <w:tc>
          <w:tcPr>
            <w:tcW w:w="1358" w:type="pct"/>
          </w:tcPr>
          <w:p w:rsidR="00AF4F49" w:rsidRPr="007D2702" w:rsidRDefault="00AF4F49" w:rsidP="00E54D1C">
            <w:pPr>
              <w:rPr>
                <w:rFonts w:ascii="Arial" w:hAnsi="Arial" w:cs="Arial"/>
                <w:i/>
                <w:sz w:val="18"/>
                <w:szCs w:val="18"/>
              </w:rPr>
            </w:pPr>
            <w:r w:rsidRPr="007D3B56">
              <w:rPr>
                <w:rFonts w:ascii="Arial" w:hAnsi="Arial" w:cs="Arial"/>
                <w:i/>
                <w:sz w:val="18"/>
                <w:szCs w:val="18"/>
              </w:rPr>
              <w:t xml:space="preserve">Greater number of students achieving certification for vocational </w:t>
            </w:r>
            <w:r>
              <w:rPr>
                <w:rFonts w:ascii="Arial" w:hAnsi="Arial" w:cs="Arial"/>
                <w:i/>
                <w:sz w:val="18"/>
                <w:szCs w:val="18"/>
              </w:rPr>
              <w:t>studies and wider achievement opportunities</w:t>
            </w:r>
          </w:p>
        </w:tc>
        <w:tc>
          <w:tcPr>
            <w:tcW w:w="470" w:type="pct"/>
          </w:tcPr>
          <w:p w:rsidR="00AF4F49" w:rsidRPr="007D2702" w:rsidRDefault="00AF4F49" w:rsidP="00E54D1C">
            <w:pPr>
              <w:rPr>
                <w:rFonts w:ascii="Arial" w:hAnsi="Arial" w:cs="Arial"/>
                <w:i/>
                <w:sz w:val="18"/>
                <w:szCs w:val="18"/>
              </w:rPr>
            </w:pPr>
            <w:r>
              <w:rPr>
                <w:rFonts w:ascii="Arial" w:hAnsi="Arial" w:cs="Arial"/>
                <w:i/>
                <w:sz w:val="18"/>
                <w:szCs w:val="18"/>
              </w:rPr>
              <w:t>2.2,3.2,3.3</w:t>
            </w:r>
          </w:p>
        </w:tc>
      </w:tr>
      <w:tr w:rsidR="00AF4F49" w:rsidTr="00E54D1C">
        <w:trPr>
          <w:trHeight w:val="207"/>
        </w:trPr>
        <w:tc>
          <w:tcPr>
            <w:tcW w:w="456" w:type="pct"/>
          </w:tcPr>
          <w:p w:rsidR="00AF4F49" w:rsidRDefault="00AF4F49" w:rsidP="00E54D1C">
            <w:pPr>
              <w:rPr>
                <w:rFonts w:ascii="Arial" w:hAnsi="Arial" w:cs="Arial"/>
                <w:i/>
                <w:sz w:val="18"/>
                <w:szCs w:val="18"/>
              </w:rPr>
            </w:pPr>
            <w:r>
              <w:rPr>
                <w:rFonts w:ascii="Arial" w:hAnsi="Arial" w:cs="Arial"/>
                <w:i/>
                <w:sz w:val="18"/>
                <w:szCs w:val="18"/>
              </w:rPr>
              <w:t>KD1,4,5</w:t>
            </w:r>
          </w:p>
          <w:p w:rsidR="00AF4F49" w:rsidRDefault="00AF4F49" w:rsidP="00E54D1C">
            <w:pPr>
              <w:rPr>
                <w:rFonts w:ascii="Arial" w:hAnsi="Arial" w:cs="Arial"/>
              </w:rPr>
            </w:pPr>
          </w:p>
        </w:tc>
        <w:tc>
          <w:tcPr>
            <w:tcW w:w="1254" w:type="pct"/>
          </w:tcPr>
          <w:p w:rsidR="00AF4F49" w:rsidRPr="00907F70" w:rsidRDefault="00AF4F49" w:rsidP="00E54D1C">
            <w:pPr>
              <w:pStyle w:val="ListParagraph"/>
              <w:numPr>
                <w:ilvl w:val="0"/>
                <w:numId w:val="43"/>
              </w:numPr>
              <w:rPr>
                <w:rFonts w:ascii="Arial" w:hAnsi="Arial" w:cs="Arial"/>
                <w:i/>
              </w:rPr>
            </w:pPr>
            <w:r w:rsidRPr="007D3B56">
              <w:rPr>
                <w:rFonts w:ascii="Arial" w:hAnsi="Arial" w:cs="Arial"/>
                <w:i/>
              </w:rPr>
              <w:t>Develop accredita</w:t>
            </w:r>
            <w:r w:rsidR="00907F70">
              <w:rPr>
                <w:rFonts w:ascii="Arial" w:hAnsi="Arial" w:cs="Arial"/>
                <w:i/>
              </w:rPr>
              <w:t>tion for pupil leadership programmes</w:t>
            </w:r>
          </w:p>
        </w:tc>
        <w:tc>
          <w:tcPr>
            <w:tcW w:w="1462" w:type="pct"/>
          </w:tcPr>
          <w:p w:rsidR="00AF4F49" w:rsidRPr="00907F70" w:rsidRDefault="00AF4F49" w:rsidP="00E54D1C">
            <w:pPr>
              <w:rPr>
                <w:rFonts w:ascii="Arial" w:hAnsi="Arial" w:cs="Arial"/>
                <w:i/>
                <w:sz w:val="18"/>
                <w:szCs w:val="18"/>
              </w:rPr>
            </w:pPr>
            <w:r w:rsidRPr="007D3B56">
              <w:rPr>
                <w:rFonts w:ascii="Arial" w:hAnsi="Arial" w:cs="Arial"/>
                <w:i/>
                <w:sz w:val="18"/>
                <w:szCs w:val="18"/>
              </w:rPr>
              <w:t>Encourage S</w:t>
            </w:r>
            <w:r w:rsidR="00907F70">
              <w:rPr>
                <w:rFonts w:ascii="Arial" w:hAnsi="Arial" w:cs="Arial"/>
                <w:i/>
                <w:sz w:val="18"/>
                <w:szCs w:val="18"/>
              </w:rPr>
              <w:t>tudent Leadership opportunities</w:t>
            </w:r>
          </w:p>
        </w:tc>
        <w:tc>
          <w:tcPr>
            <w:tcW w:w="1358" w:type="pct"/>
          </w:tcPr>
          <w:p w:rsidR="00AF4F49" w:rsidRPr="007D3B56" w:rsidRDefault="00AF4F49" w:rsidP="00E54D1C">
            <w:pPr>
              <w:rPr>
                <w:rFonts w:ascii="Arial" w:hAnsi="Arial" w:cs="Arial"/>
                <w:i/>
                <w:sz w:val="18"/>
                <w:szCs w:val="18"/>
              </w:rPr>
            </w:pPr>
            <w:r w:rsidRPr="007D3B56">
              <w:rPr>
                <w:rFonts w:ascii="Arial" w:hAnsi="Arial" w:cs="Arial"/>
                <w:i/>
                <w:sz w:val="18"/>
                <w:szCs w:val="18"/>
              </w:rPr>
              <w:t>Greater number of students achieving certification for vocational and leadership opportunities</w:t>
            </w:r>
          </w:p>
        </w:tc>
        <w:tc>
          <w:tcPr>
            <w:tcW w:w="470" w:type="pct"/>
          </w:tcPr>
          <w:p w:rsidR="00AF4F49" w:rsidRDefault="00AF4F49" w:rsidP="00E54D1C">
            <w:pPr>
              <w:rPr>
                <w:rFonts w:ascii="Arial" w:hAnsi="Arial" w:cs="Arial"/>
              </w:rPr>
            </w:pPr>
            <w:r>
              <w:rPr>
                <w:rFonts w:ascii="Arial" w:hAnsi="Arial" w:cs="Arial"/>
                <w:i/>
                <w:sz w:val="18"/>
                <w:szCs w:val="18"/>
              </w:rPr>
              <w:t>2.2,3.2,3.3</w:t>
            </w:r>
          </w:p>
        </w:tc>
      </w:tr>
    </w:tbl>
    <w:p w:rsidR="00AF4F49" w:rsidRPr="000F44D4" w:rsidRDefault="00AF4F49" w:rsidP="000F44D4">
      <w:pPr>
        <w:autoSpaceDE w:val="0"/>
        <w:autoSpaceDN w:val="0"/>
        <w:adjustRightInd w:val="0"/>
        <w:rPr>
          <w:rFonts w:ascii="Arial" w:hAnsi="Arial" w:cs="Arial"/>
          <w:color w:val="000000"/>
          <w:lang w:eastAsia="en-GB"/>
        </w:rPr>
        <w:sectPr w:rsidR="00AF4F49" w:rsidRPr="000F44D4" w:rsidSect="00596E19">
          <w:pgSz w:w="16838" w:h="11906" w:orient="landscape" w:code="9"/>
          <w:pgMar w:top="284" w:right="567" w:bottom="709" w:left="567" w:header="709" w:footer="709" w:gutter="851"/>
          <w:cols w:space="708"/>
          <w:docGrid w:linePitch="360"/>
        </w:sectPr>
      </w:pPr>
    </w:p>
    <w:p w:rsidR="008A5E80" w:rsidRDefault="008A5E80" w:rsidP="00907F70">
      <w:pPr>
        <w:rPr>
          <w:rFonts w:ascii="Arial" w:hAnsi="Arial" w:cs="Arial"/>
          <w:b/>
          <w:bCs/>
        </w:rPr>
      </w:pPr>
    </w:p>
    <w:sectPr w:rsidR="008A5E80" w:rsidSect="002347FF">
      <w:headerReference w:type="default" r:id="rId16"/>
      <w:footerReference w:type="default" r:id="rId17"/>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8B" w:rsidRDefault="004E358B">
      <w:r>
        <w:separator/>
      </w:r>
    </w:p>
  </w:endnote>
  <w:endnote w:type="continuationSeparator" w:id="0">
    <w:p w:rsidR="004E358B" w:rsidRDefault="004E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3E" w:rsidRDefault="004E7C3E" w:rsidP="00D85B5B">
    <w:pPr>
      <w:pStyle w:val="Header"/>
      <w:jc w:val="right"/>
    </w:pPr>
  </w:p>
  <w:p w:rsidR="004E7C3E" w:rsidRDefault="004E7C3E" w:rsidP="00D85B5B">
    <w:pPr>
      <w:pStyle w:val="Header"/>
      <w:jc w:val="right"/>
    </w:pPr>
  </w:p>
  <w:p w:rsidR="004E7C3E" w:rsidRDefault="004E7C3E" w:rsidP="00D85B5B">
    <w:pPr>
      <w:pStyle w:val="Header"/>
      <w:jc w:val="right"/>
    </w:pPr>
  </w:p>
  <w:p w:rsidR="004E7C3E" w:rsidRDefault="004E7C3E" w:rsidP="00D85B5B"/>
  <w:p w:rsidR="004E7C3E" w:rsidRDefault="004E7C3E" w:rsidP="00D85B5B"/>
  <w:p w:rsidR="004E7C3E" w:rsidRPr="00D85B5B" w:rsidRDefault="004E7C3E" w:rsidP="00D85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3E" w:rsidRPr="002347FF" w:rsidRDefault="004E7C3E" w:rsidP="008D7C32">
    <w:pPr>
      <w:pStyle w:val="Footer"/>
      <w:rPr>
        <w:rFonts w:ascii="Arial" w:hAnsi="Arial" w:cs="Arial"/>
        <w:b/>
        <w:i/>
        <w:sz w:val="16"/>
        <w:szCs w:val="16"/>
      </w:rPr>
    </w:pPr>
    <w:r w:rsidRPr="002347FF">
      <w:rPr>
        <w:rFonts w:ascii="Arial" w:hAnsi="Arial" w:cs="Arial"/>
        <w:b/>
        <w:i/>
        <w:sz w:val="16"/>
        <w:szCs w:val="16"/>
      </w:rPr>
      <w:t xml:space="preserve">NIF Key Drivers: 1 = School Leadership, 2 = Teacher Professionalism, 3 = Parental Engagement, 4 = Assessment of Children’s Progress, 5 = School Improvement, 6 = Performance Information </w:t>
    </w:r>
  </w:p>
  <w:p w:rsidR="004E7C3E" w:rsidRDefault="004E7C3E" w:rsidP="008D7C32">
    <w:pPr>
      <w:pStyle w:val="Footer"/>
      <w:rPr>
        <w:rFonts w:ascii="Arial" w:hAnsi="Arial" w:cs="Arial"/>
        <w:b/>
        <w:i/>
        <w:sz w:val="16"/>
        <w:szCs w:val="16"/>
      </w:rPr>
    </w:pPr>
  </w:p>
  <w:p w:rsidR="004E7C3E" w:rsidRPr="005311CF" w:rsidRDefault="004E7C3E" w:rsidP="008D7C32">
    <w:pPr>
      <w:pStyle w:val="Footer"/>
      <w:rPr>
        <w:rFonts w:ascii="Arial" w:hAnsi="Arial" w:cs="Arial"/>
        <w:b/>
        <w:i/>
        <w:sz w:val="20"/>
        <w:szCs w:val="20"/>
      </w:rPr>
    </w:pPr>
    <w:r w:rsidRPr="005311CF">
      <w:rPr>
        <w:rFonts w:ascii="Arial" w:hAnsi="Arial" w:cs="Arial"/>
        <w:b/>
        <w:i/>
        <w:sz w:val="20"/>
        <w:szCs w:val="20"/>
      </w:rPr>
      <w:t>(PEF)  denotes interventions</w:t>
    </w:r>
    <w:r>
      <w:rPr>
        <w:rFonts w:ascii="Arial" w:hAnsi="Arial" w:cs="Arial"/>
        <w:b/>
        <w:i/>
        <w:sz w:val="20"/>
        <w:szCs w:val="20"/>
      </w:rPr>
      <w:t xml:space="preserve">/activities </w:t>
    </w:r>
    <w:r w:rsidRPr="005311CF">
      <w:rPr>
        <w:rFonts w:ascii="Arial" w:hAnsi="Arial" w:cs="Arial"/>
        <w:b/>
        <w:i/>
        <w:sz w:val="20"/>
        <w:szCs w:val="20"/>
      </w:rPr>
      <w:t xml:space="preserve">funded through Pupil Equity Funding </w:t>
    </w:r>
  </w:p>
  <w:p w:rsidR="004E7C3E" w:rsidRDefault="004E7C3E">
    <w:pPr>
      <w:pStyle w:val="Footer"/>
      <w:rPr>
        <w:rFonts w:ascii="Arial" w:hAnsi="Arial" w:cs="Arial"/>
        <w:sz w:val="16"/>
        <w:szCs w:val="16"/>
      </w:rPr>
    </w:pPr>
  </w:p>
  <w:p w:rsidR="004E7C3E" w:rsidRDefault="004E7C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8B" w:rsidRDefault="004E358B">
      <w:r>
        <w:separator/>
      </w:r>
    </w:p>
  </w:footnote>
  <w:footnote w:type="continuationSeparator" w:id="0">
    <w:p w:rsidR="004E358B" w:rsidRDefault="004E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3E" w:rsidRDefault="004E7C3E" w:rsidP="003D7432">
    <w:pPr>
      <w:pStyle w:val="Header"/>
      <w:jc w:val="right"/>
    </w:pPr>
    <w:r>
      <w:object w:dxaOrig="2265"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81pt">
          <v:imagedata r:id="rId1" o:title=""/>
        </v:shape>
        <o:OLEObject Type="Embed" ProgID="WordPro.Document" ShapeID="_x0000_i1027" DrawAspect="Content" ObjectID="_1600595342"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3E" w:rsidRDefault="004E7C3E"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28D"/>
    <w:multiLevelType w:val="hybridMultilevel"/>
    <w:tmpl w:val="520AD5C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5626C"/>
    <w:multiLevelType w:val="hybridMultilevel"/>
    <w:tmpl w:val="2F80A35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F04FF"/>
    <w:multiLevelType w:val="hybridMultilevel"/>
    <w:tmpl w:val="A3F6B5F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 w15:restartNumberingAfterBreak="0">
    <w:nsid w:val="12101498"/>
    <w:multiLevelType w:val="hybridMultilevel"/>
    <w:tmpl w:val="1764D6E8"/>
    <w:lvl w:ilvl="0" w:tplc="35B4C9D2">
      <w:start w:val="10"/>
      <w:numFmt w:val="decimal"/>
      <w:lvlText w:val="%1"/>
      <w:lvlJc w:val="left"/>
      <w:pPr>
        <w:ind w:left="1440" w:hanging="360"/>
      </w:pPr>
      <w:rPr>
        <w:rFonts w:ascii="Arial" w:hAnsi="Arial" w:cs="Arial"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3DF7FA4"/>
    <w:multiLevelType w:val="hybridMultilevel"/>
    <w:tmpl w:val="F0F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72508"/>
    <w:multiLevelType w:val="hybridMultilevel"/>
    <w:tmpl w:val="DDA2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B4AB3"/>
    <w:multiLevelType w:val="hybridMultilevel"/>
    <w:tmpl w:val="3C72462E"/>
    <w:lvl w:ilvl="0" w:tplc="08090001">
      <w:start w:val="1"/>
      <w:numFmt w:val="bullet"/>
      <w:lvlText w:val=""/>
      <w:lvlJc w:val="left"/>
      <w:pPr>
        <w:ind w:left="514" w:hanging="360"/>
      </w:pPr>
      <w:rPr>
        <w:rFonts w:ascii="Symbol" w:hAnsi="Symbol" w:hint="default"/>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7" w15:restartNumberingAfterBreak="0">
    <w:nsid w:val="1B3F6BE0"/>
    <w:multiLevelType w:val="hybridMultilevel"/>
    <w:tmpl w:val="6FC4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9117C"/>
    <w:multiLevelType w:val="hybridMultilevel"/>
    <w:tmpl w:val="B5DC4B34"/>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9" w15:restartNumberingAfterBreak="0">
    <w:nsid w:val="217547B6"/>
    <w:multiLevelType w:val="hybridMultilevel"/>
    <w:tmpl w:val="B1BE585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0" w15:restartNumberingAfterBreak="0">
    <w:nsid w:val="2C3D663F"/>
    <w:multiLevelType w:val="hybridMultilevel"/>
    <w:tmpl w:val="8AEC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4556B"/>
    <w:multiLevelType w:val="hybridMultilevel"/>
    <w:tmpl w:val="6D9E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B7F17"/>
    <w:multiLevelType w:val="hybridMultilevel"/>
    <w:tmpl w:val="D928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A0C70"/>
    <w:multiLevelType w:val="hybridMultilevel"/>
    <w:tmpl w:val="9D565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634AB"/>
    <w:multiLevelType w:val="hybridMultilevel"/>
    <w:tmpl w:val="A498FFE4"/>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15" w15:restartNumberingAfterBreak="0">
    <w:nsid w:val="3665743E"/>
    <w:multiLevelType w:val="hybridMultilevel"/>
    <w:tmpl w:val="7BB8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D58A5"/>
    <w:multiLevelType w:val="hybridMultilevel"/>
    <w:tmpl w:val="D0A6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759F0"/>
    <w:multiLevelType w:val="hybridMultilevel"/>
    <w:tmpl w:val="4D8A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F1FF8"/>
    <w:multiLevelType w:val="hybridMultilevel"/>
    <w:tmpl w:val="65DC0A18"/>
    <w:lvl w:ilvl="0" w:tplc="30AEE444">
      <w:numFmt w:val="none"/>
      <w:lvlText w:val=""/>
      <w:lvlJc w:val="left"/>
      <w:pPr>
        <w:ind w:left="745" w:hanging="360"/>
      </w:pPr>
      <w:rPr>
        <w:rFonts w:ascii="Wingdings" w:hAnsi="Wingdings" w:cs="Times New Roman" w:hint="default"/>
        <w:sz w:val="24"/>
      </w:r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19" w15:restartNumberingAfterBreak="0">
    <w:nsid w:val="3D547721"/>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B0FBD"/>
    <w:multiLevelType w:val="multilevel"/>
    <w:tmpl w:val="C714DB58"/>
    <w:lvl w:ilvl="0">
      <w:start w:val="1"/>
      <w:numFmt w:val="decimal"/>
      <w:lvlText w:val="%1."/>
      <w:lvlJc w:val="left"/>
      <w:pPr>
        <w:ind w:left="1800" w:hanging="360"/>
      </w:pPr>
      <w:rPr>
        <w:rFonts w:ascii="Arial" w:hAnsi="Arial" w:cs="Arial" w:hint="default"/>
      </w:rPr>
    </w:lvl>
    <w:lvl w:ilvl="1">
      <w:start w:val="1"/>
      <w:numFmt w:val="decimal"/>
      <w:isLgl/>
      <w:lvlText w:val="%1.%2."/>
      <w:lvlJc w:val="left"/>
      <w:pPr>
        <w:ind w:left="2160" w:hanging="72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44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240" w:hanging="1800"/>
      </w:pPr>
      <w:rPr>
        <w:rFonts w:cs="Times New Roman"/>
      </w:rPr>
    </w:lvl>
    <w:lvl w:ilvl="8">
      <w:start w:val="1"/>
      <w:numFmt w:val="decimal"/>
      <w:isLgl/>
      <w:lvlText w:val="%1.%2.%3.%4.%5.%6.%7.%8.%9."/>
      <w:lvlJc w:val="left"/>
      <w:pPr>
        <w:ind w:left="3600" w:hanging="2160"/>
      </w:pPr>
      <w:rPr>
        <w:rFonts w:cs="Times New Roman"/>
      </w:rPr>
    </w:lvl>
  </w:abstractNum>
  <w:abstractNum w:abstractNumId="21" w15:restartNumberingAfterBreak="0">
    <w:nsid w:val="491436F2"/>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976D58"/>
    <w:multiLevelType w:val="hybridMultilevel"/>
    <w:tmpl w:val="51C42FB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3" w15:restartNumberingAfterBreak="0">
    <w:nsid w:val="4C3149B5"/>
    <w:multiLevelType w:val="hybridMultilevel"/>
    <w:tmpl w:val="93BC388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53C43ED1"/>
    <w:multiLevelType w:val="hybridMultilevel"/>
    <w:tmpl w:val="372ACA7A"/>
    <w:lvl w:ilvl="0" w:tplc="47BA0ADC">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5" w15:restartNumberingAfterBreak="0">
    <w:nsid w:val="58CB2307"/>
    <w:multiLevelType w:val="hybridMultilevel"/>
    <w:tmpl w:val="D26E7150"/>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6" w15:restartNumberingAfterBreak="0">
    <w:nsid w:val="5E5D70E5"/>
    <w:multiLevelType w:val="hybridMultilevel"/>
    <w:tmpl w:val="902A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774274"/>
    <w:multiLevelType w:val="hybridMultilevel"/>
    <w:tmpl w:val="1F40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75214C"/>
    <w:multiLevelType w:val="hybridMultilevel"/>
    <w:tmpl w:val="3D6A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12E6E"/>
    <w:multiLevelType w:val="hybridMultilevel"/>
    <w:tmpl w:val="DE9E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F9024F"/>
    <w:multiLevelType w:val="hybridMultilevel"/>
    <w:tmpl w:val="3AF6384E"/>
    <w:lvl w:ilvl="0" w:tplc="AC16628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716D20FB"/>
    <w:multiLevelType w:val="hybridMultilevel"/>
    <w:tmpl w:val="0E86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45C63"/>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4F03EC"/>
    <w:multiLevelType w:val="hybridMultilevel"/>
    <w:tmpl w:val="6E1CB186"/>
    <w:lvl w:ilvl="0" w:tplc="4270107A">
      <w:start w:val="1"/>
      <w:numFmt w:val="bullet"/>
      <w:lvlText w:val=""/>
      <w:lvlJc w:val="left"/>
      <w:pPr>
        <w:ind w:left="720" w:hanging="360"/>
      </w:pPr>
      <w:rPr>
        <w:rFonts w:ascii="Symbol" w:hAnsi="Symbol" w:hint="default"/>
      </w:rPr>
    </w:lvl>
    <w:lvl w:ilvl="1" w:tplc="7EAE7D5A" w:tentative="1">
      <w:start w:val="1"/>
      <w:numFmt w:val="bullet"/>
      <w:lvlText w:val="o"/>
      <w:lvlJc w:val="left"/>
      <w:pPr>
        <w:ind w:left="1440" w:hanging="360"/>
      </w:pPr>
      <w:rPr>
        <w:rFonts w:ascii="Courier New" w:hAnsi="Courier New" w:cs="Courier New" w:hint="default"/>
      </w:rPr>
    </w:lvl>
    <w:lvl w:ilvl="2" w:tplc="61F0CB66" w:tentative="1">
      <w:start w:val="1"/>
      <w:numFmt w:val="bullet"/>
      <w:lvlText w:val=""/>
      <w:lvlJc w:val="left"/>
      <w:pPr>
        <w:ind w:left="2160" w:hanging="360"/>
      </w:pPr>
      <w:rPr>
        <w:rFonts w:ascii="Wingdings" w:hAnsi="Wingdings" w:hint="default"/>
      </w:rPr>
    </w:lvl>
    <w:lvl w:ilvl="3" w:tplc="ACCCC108" w:tentative="1">
      <w:start w:val="1"/>
      <w:numFmt w:val="bullet"/>
      <w:lvlText w:val=""/>
      <w:lvlJc w:val="left"/>
      <w:pPr>
        <w:ind w:left="2880" w:hanging="360"/>
      </w:pPr>
      <w:rPr>
        <w:rFonts w:ascii="Symbol" w:hAnsi="Symbol" w:hint="default"/>
      </w:rPr>
    </w:lvl>
    <w:lvl w:ilvl="4" w:tplc="D36EA73C" w:tentative="1">
      <w:start w:val="1"/>
      <w:numFmt w:val="bullet"/>
      <w:lvlText w:val="o"/>
      <w:lvlJc w:val="left"/>
      <w:pPr>
        <w:ind w:left="3600" w:hanging="360"/>
      </w:pPr>
      <w:rPr>
        <w:rFonts w:ascii="Courier New" w:hAnsi="Courier New" w:cs="Courier New" w:hint="default"/>
      </w:rPr>
    </w:lvl>
    <w:lvl w:ilvl="5" w:tplc="17BA7C34" w:tentative="1">
      <w:start w:val="1"/>
      <w:numFmt w:val="bullet"/>
      <w:lvlText w:val=""/>
      <w:lvlJc w:val="left"/>
      <w:pPr>
        <w:ind w:left="4320" w:hanging="360"/>
      </w:pPr>
      <w:rPr>
        <w:rFonts w:ascii="Wingdings" w:hAnsi="Wingdings" w:hint="default"/>
      </w:rPr>
    </w:lvl>
    <w:lvl w:ilvl="6" w:tplc="43BAA168" w:tentative="1">
      <w:start w:val="1"/>
      <w:numFmt w:val="bullet"/>
      <w:lvlText w:val=""/>
      <w:lvlJc w:val="left"/>
      <w:pPr>
        <w:ind w:left="5040" w:hanging="360"/>
      </w:pPr>
      <w:rPr>
        <w:rFonts w:ascii="Symbol" w:hAnsi="Symbol" w:hint="default"/>
      </w:rPr>
    </w:lvl>
    <w:lvl w:ilvl="7" w:tplc="9D86962A" w:tentative="1">
      <w:start w:val="1"/>
      <w:numFmt w:val="bullet"/>
      <w:lvlText w:val="o"/>
      <w:lvlJc w:val="left"/>
      <w:pPr>
        <w:ind w:left="5760" w:hanging="360"/>
      </w:pPr>
      <w:rPr>
        <w:rFonts w:ascii="Courier New" w:hAnsi="Courier New" w:cs="Courier New" w:hint="default"/>
      </w:rPr>
    </w:lvl>
    <w:lvl w:ilvl="8" w:tplc="6D8AB502" w:tentative="1">
      <w:start w:val="1"/>
      <w:numFmt w:val="bullet"/>
      <w:lvlText w:val=""/>
      <w:lvlJc w:val="left"/>
      <w:pPr>
        <w:ind w:left="6480" w:hanging="360"/>
      </w:pPr>
      <w:rPr>
        <w:rFonts w:ascii="Wingdings" w:hAnsi="Wingdings" w:hint="default"/>
      </w:rPr>
    </w:lvl>
  </w:abstractNum>
  <w:abstractNum w:abstractNumId="34" w15:restartNumberingAfterBreak="0">
    <w:nsid w:val="73041E9E"/>
    <w:multiLevelType w:val="hybridMultilevel"/>
    <w:tmpl w:val="A20AD96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1F489B"/>
    <w:multiLevelType w:val="hybridMultilevel"/>
    <w:tmpl w:val="E2F8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820006"/>
    <w:multiLevelType w:val="hybridMultilevel"/>
    <w:tmpl w:val="9B0A5AB0"/>
    <w:lvl w:ilvl="0" w:tplc="08090001">
      <w:start w:val="1"/>
      <w:numFmt w:val="bullet"/>
      <w:lvlText w:val=""/>
      <w:lvlJc w:val="left"/>
      <w:pPr>
        <w:ind w:left="1037" w:hanging="360"/>
      </w:pPr>
      <w:rPr>
        <w:rFonts w:ascii="Symbol" w:hAnsi="Symbol" w:hint="default"/>
      </w:rPr>
    </w:lvl>
    <w:lvl w:ilvl="1" w:tplc="08090003">
      <w:numFmt w:val="bullet"/>
      <w:lvlText w:val="·"/>
      <w:lvlJc w:val="left"/>
      <w:pPr>
        <w:ind w:left="2117" w:hanging="720"/>
      </w:pPr>
      <w:rPr>
        <w:rFonts w:ascii="Arial" w:eastAsia="Calibri" w:hAnsi="Arial" w:cs="Arial"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7" w15:restartNumberingAfterBreak="0">
    <w:nsid w:val="75714134"/>
    <w:multiLevelType w:val="multilevel"/>
    <w:tmpl w:val="0764C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123327"/>
    <w:multiLevelType w:val="hybridMultilevel"/>
    <w:tmpl w:val="168E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544DD6"/>
    <w:multiLevelType w:val="hybridMultilevel"/>
    <w:tmpl w:val="B0B49B5E"/>
    <w:lvl w:ilvl="0" w:tplc="43E0755A">
      <w:start w:val="1"/>
      <w:numFmt w:val="bullet"/>
      <w:lvlText w:val=""/>
      <w:lvlJc w:val="left"/>
      <w:pPr>
        <w:ind w:left="720" w:hanging="360"/>
      </w:pPr>
      <w:rPr>
        <w:rFonts w:ascii="Symbol" w:hAnsi="Symbol" w:hint="default"/>
      </w:rPr>
    </w:lvl>
    <w:lvl w:ilvl="1" w:tplc="61F46DBA" w:tentative="1">
      <w:start w:val="1"/>
      <w:numFmt w:val="bullet"/>
      <w:lvlText w:val="o"/>
      <w:lvlJc w:val="left"/>
      <w:pPr>
        <w:ind w:left="1440" w:hanging="360"/>
      </w:pPr>
      <w:rPr>
        <w:rFonts w:ascii="Courier New" w:hAnsi="Courier New" w:cs="Courier New" w:hint="default"/>
      </w:rPr>
    </w:lvl>
    <w:lvl w:ilvl="2" w:tplc="FF169E06" w:tentative="1">
      <w:start w:val="1"/>
      <w:numFmt w:val="bullet"/>
      <w:lvlText w:val=""/>
      <w:lvlJc w:val="left"/>
      <w:pPr>
        <w:ind w:left="2160" w:hanging="360"/>
      </w:pPr>
      <w:rPr>
        <w:rFonts w:ascii="Wingdings" w:hAnsi="Wingdings" w:hint="default"/>
      </w:rPr>
    </w:lvl>
    <w:lvl w:ilvl="3" w:tplc="CCE4F9D0" w:tentative="1">
      <w:start w:val="1"/>
      <w:numFmt w:val="bullet"/>
      <w:lvlText w:val=""/>
      <w:lvlJc w:val="left"/>
      <w:pPr>
        <w:ind w:left="2880" w:hanging="360"/>
      </w:pPr>
      <w:rPr>
        <w:rFonts w:ascii="Symbol" w:hAnsi="Symbol" w:hint="default"/>
      </w:rPr>
    </w:lvl>
    <w:lvl w:ilvl="4" w:tplc="2714A4EE" w:tentative="1">
      <w:start w:val="1"/>
      <w:numFmt w:val="bullet"/>
      <w:lvlText w:val="o"/>
      <w:lvlJc w:val="left"/>
      <w:pPr>
        <w:ind w:left="3600" w:hanging="360"/>
      </w:pPr>
      <w:rPr>
        <w:rFonts w:ascii="Courier New" w:hAnsi="Courier New" w:cs="Courier New" w:hint="default"/>
      </w:rPr>
    </w:lvl>
    <w:lvl w:ilvl="5" w:tplc="A680F7FC" w:tentative="1">
      <w:start w:val="1"/>
      <w:numFmt w:val="bullet"/>
      <w:lvlText w:val=""/>
      <w:lvlJc w:val="left"/>
      <w:pPr>
        <w:ind w:left="4320" w:hanging="360"/>
      </w:pPr>
      <w:rPr>
        <w:rFonts w:ascii="Wingdings" w:hAnsi="Wingdings" w:hint="default"/>
      </w:rPr>
    </w:lvl>
    <w:lvl w:ilvl="6" w:tplc="43B83942" w:tentative="1">
      <w:start w:val="1"/>
      <w:numFmt w:val="bullet"/>
      <w:lvlText w:val=""/>
      <w:lvlJc w:val="left"/>
      <w:pPr>
        <w:ind w:left="5040" w:hanging="360"/>
      </w:pPr>
      <w:rPr>
        <w:rFonts w:ascii="Symbol" w:hAnsi="Symbol" w:hint="default"/>
      </w:rPr>
    </w:lvl>
    <w:lvl w:ilvl="7" w:tplc="1D14EEF2" w:tentative="1">
      <w:start w:val="1"/>
      <w:numFmt w:val="bullet"/>
      <w:lvlText w:val="o"/>
      <w:lvlJc w:val="left"/>
      <w:pPr>
        <w:ind w:left="5760" w:hanging="360"/>
      </w:pPr>
      <w:rPr>
        <w:rFonts w:ascii="Courier New" w:hAnsi="Courier New" w:cs="Courier New" w:hint="default"/>
      </w:rPr>
    </w:lvl>
    <w:lvl w:ilvl="8" w:tplc="7AB281CE" w:tentative="1">
      <w:start w:val="1"/>
      <w:numFmt w:val="bullet"/>
      <w:lvlText w:val=""/>
      <w:lvlJc w:val="left"/>
      <w:pPr>
        <w:ind w:left="6480" w:hanging="360"/>
      </w:pPr>
      <w:rPr>
        <w:rFonts w:ascii="Wingdings" w:hAnsi="Wingdings" w:hint="default"/>
      </w:rPr>
    </w:lvl>
  </w:abstractNum>
  <w:abstractNum w:abstractNumId="40" w15:restartNumberingAfterBreak="0">
    <w:nsid w:val="7AC64223"/>
    <w:multiLevelType w:val="hybridMultilevel"/>
    <w:tmpl w:val="7C74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326D6C"/>
    <w:multiLevelType w:val="hybridMultilevel"/>
    <w:tmpl w:val="0BD4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76717"/>
    <w:multiLevelType w:val="hybridMultilevel"/>
    <w:tmpl w:val="5F32908E"/>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3" w15:restartNumberingAfterBreak="0">
    <w:nsid w:val="7DA90B4E"/>
    <w:multiLevelType w:val="hybridMultilevel"/>
    <w:tmpl w:val="B30C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1A6E7A"/>
    <w:multiLevelType w:val="hybridMultilevel"/>
    <w:tmpl w:val="0FF6B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26"/>
  </w:num>
  <w:num w:numId="4">
    <w:abstractNumId w:val="36"/>
  </w:num>
  <w:num w:numId="5">
    <w:abstractNumId w:val="24"/>
  </w:num>
  <w:num w:numId="6">
    <w:abstractNumId w:val="10"/>
  </w:num>
  <w:num w:numId="7">
    <w:abstractNumId w:val="42"/>
  </w:num>
  <w:num w:numId="8">
    <w:abstractNumId w:val="9"/>
  </w:num>
  <w:num w:numId="9">
    <w:abstractNumId w:val="31"/>
  </w:num>
  <w:num w:numId="10">
    <w:abstractNumId w:val="17"/>
  </w:num>
  <w:num w:numId="11">
    <w:abstractNumId w:val="19"/>
  </w:num>
  <w:num w:numId="12">
    <w:abstractNumId w:val="2"/>
  </w:num>
  <w:num w:numId="13">
    <w:abstractNumId w:val="21"/>
  </w:num>
  <w:num w:numId="14">
    <w:abstractNumId w:val="23"/>
  </w:num>
  <w:num w:numId="15">
    <w:abstractNumId w:val="32"/>
  </w:num>
  <w:num w:numId="16">
    <w:abstractNumId w:val="18"/>
  </w:num>
  <w:num w:numId="17">
    <w:abstractNumId w:val="25"/>
  </w:num>
  <w:num w:numId="18">
    <w:abstractNumId w:val="40"/>
  </w:num>
  <w:num w:numId="19">
    <w:abstractNumId w:val="37"/>
  </w:num>
  <w:num w:numId="20">
    <w:abstractNumId w:val="8"/>
  </w:num>
  <w:num w:numId="21">
    <w:abstractNumId w:val="45"/>
  </w:num>
  <w:num w:numId="22">
    <w:abstractNumId w:val="27"/>
  </w:num>
  <w:num w:numId="23">
    <w:abstractNumId w:val="14"/>
  </w:num>
  <w:num w:numId="24">
    <w:abstractNumId w:val="6"/>
  </w:num>
  <w:num w:numId="25">
    <w:abstractNumId w:val="15"/>
  </w:num>
  <w:num w:numId="26">
    <w:abstractNumId w:val="11"/>
  </w:num>
  <w:num w:numId="27">
    <w:abstractNumId w:val="28"/>
  </w:num>
  <w:num w:numId="28">
    <w:abstractNumId w:val="29"/>
  </w:num>
  <w:num w:numId="29">
    <w:abstractNumId w:val="22"/>
  </w:num>
  <w:num w:numId="30">
    <w:abstractNumId w:val="7"/>
  </w:num>
  <w:num w:numId="31">
    <w:abstractNumId w:val="43"/>
  </w:num>
  <w:num w:numId="32">
    <w:abstractNumId w:val="38"/>
  </w:num>
  <w:num w:numId="33">
    <w:abstractNumId w:val="35"/>
  </w:num>
  <w:num w:numId="34">
    <w:abstractNumId w:val="41"/>
  </w:num>
  <w:num w:numId="35">
    <w:abstractNumId w:val="16"/>
  </w:num>
  <w:num w:numId="36">
    <w:abstractNumId w:val="12"/>
  </w:num>
  <w:num w:numId="37">
    <w:abstractNumId w:val="44"/>
  </w:num>
  <w:num w:numId="38">
    <w:abstractNumId w:val="4"/>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0"/>
  </w:num>
  <w:num w:numId="42">
    <w:abstractNumId w:val="13"/>
  </w:num>
  <w:num w:numId="43">
    <w:abstractNumId w:val="1"/>
  </w:num>
  <w:num w:numId="44">
    <w:abstractNumId w:val="34"/>
  </w:num>
  <w:num w:numId="45">
    <w:abstractNumId w:val="0"/>
  </w:num>
  <w:num w:numId="4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C6"/>
    <w:rsid w:val="0000148A"/>
    <w:rsid w:val="00003588"/>
    <w:rsid w:val="00017123"/>
    <w:rsid w:val="000212E5"/>
    <w:rsid w:val="00023806"/>
    <w:rsid w:val="0002592E"/>
    <w:rsid w:val="0003603D"/>
    <w:rsid w:val="000402F4"/>
    <w:rsid w:val="000417DB"/>
    <w:rsid w:val="000433A4"/>
    <w:rsid w:val="00044B03"/>
    <w:rsid w:val="00045978"/>
    <w:rsid w:val="00046705"/>
    <w:rsid w:val="0005390A"/>
    <w:rsid w:val="000613BC"/>
    <w:rsid w:val="00064D53"/>
    <w:rsid w:val="00064F4F"/>
    <w:rsid w:val="000654B3"/>
    <w:rsid w:val="00066741"/>
    <w:rsid w:val="000746F4"/>
    <w:rsid w:val="00091245"/>
    <w:rsid w:val="000925BD"/>
    <w:rsid w:val="00096FD8"/>
    <w:rsid w:val="000A695C"/>
    <w:rsid w:val="000B0D68"/>
    <w:rsid w:val="000B28BC"/>
    <w:rsid w:val="000C5588"/>
    <w:rsid w:val="000C79BC"/>
    <w:rsid w:val="000D229D"/>
    <w:rsid w:val="000D4182"/>
    <w:rsid w:val="000D734D"/>
    <w:rsid w:val="000D7CA5"/>
    <w:rsid w:val="000E7E2A"/>
    <w:rsid w:val="000F13A4"/>
    <w:rsid w:val="000F38B6"/>
    <w:rsid w:val="000F44D4"/>
    <w:rsid w:val="000F7173"/>
    <w:rsid w:val="00106068"/>
    <w:rsid w:val="0010697D"/>
    <w:rsid w:val="00110E67"/>
    <w:rsid w:val="00113DB1"/>
    <w:rsid w:val="00121AC2"/>
    <w:rsid w:val="00122E14"/>
    <w:rsid w:val="001231C8"/>
    <w:rsid w:val="00133311"/>
    <w:rsid w:val="001351D0"/>
    <w:rsid w:val="001357EE"/>
    <w:rsid w:val="0014594C"/>
    <w:rsid w:val="00150D62"/>
    <w:rsid w:val="0015537A"/>
    <w:rsid w:val="001579D7"/>
    <w:rsid w:val="00160BA7"/>
    <w:rsid w:val="001633D6"/>
    <w:rsid w:val="00167371"/>
    <w:rsid w:val="00170895"/>
    <w:rsid w:val="0017453A"/>
    <w:rsid w:val="00183046"/>
    <w:rsid w:val="001878E1"/>
    <w:rsid w:val="00192FBC"/>
    <w:rsid w:val="001930CD"/>
    <w:rsid w:val="0019486C"/>
    <w:rsid w:val="00197D43"/>
    <w:rsid w:val="001A063E"/>
    <w:rsid w:val="001B1F59"/>
    <w:rsid w:val="001B270D"/>
    <w:rsid w:val="001B4FA6"/>
    <w:rsid w:val="001B6DA6"/>
    <w:rsid w:val="001D19A5"/>
    <w:rsid w:val="001D7A11"/>
    <w:rsid w:val="001E0239"/>
    <w:rsid w:val="001E15A4"/>
    <w:rsid w:val="001E2EE3"/>
    <w:rsid w:val="001E73BE"/>
    <w:rsid w:val="001F6E41"/>
    <w:rsid w:val="001F6E67"/>
    <w:rsid w:val="00201013"/>
    <w:rsid w:val="00201043"/>
    <w:rsid w:val="002076DD"/>
    <w:rsid w:val="00222F1F"/>
    <w:rsid w:val="00224F5A"/>
    <w:rsid w:val="00224F5F"/>
    <w:rsid w:val="0022584C"/>
    <w:rsid w:val="00233FB9"/>
    <w:rsid w:val="002347FF"/>
    <w:rsid w:val="00243D80"/>
    <w:rsid w:val="0025560F"/>
    <w:rsid w:val="00255DF0"/>
    <w:rsid w:val="0026074A"/>
    <w:rsid w:val="00261841"/>
    <w:rsid w:val="00274793"/>
    <w:rsid w:val="00280789"/>
    <w:rsid w:val="0028331F"/>
    <w:rsid w:val="0028368D"/>
    <w:rsid w:val="00285C6C"/>
    <w:rsid w:val="0029175A"/>
    <w:rsid w:val="0029732D"/>
    <w:rsid w:val="002A54A9"/>
    <w:rsid w:val="002A7347"/>
    <w:rsid w:val="002B2471"/>
    <w:rsid w:val="002D21EA"/>
    <w:rsid w:val="002E0106"/>
    <w:rsid w:val="002E6E0E"/>
    <w:rsid w:val="002E79A6"/>
    <w:rsid w:val="002F29E4"/>
    <w:rsid w:val="00311886"/>
    <w:rsid w:val="0032473A"/>
    <w:rsid w:val="00325E66"/>
    <w:rsid w:val="00337520"/>
    <w:rsid w:val="003577BA"/>
    <w:rsid w:val="00361F5E"/>
    <w:rsid w:val="003640A5"/>
    <w:rsid w:val="00364D8D"/>
    <w:rsid w:val="003733CB"/>
    <w:rsid w:val="00383873"/>
    <w:rsid w:val="0039725A"/>
    <w:rsid w:val="003A09F3"/>
    <w:rsid w:val="003A3A44"/>
    <w:rsid w:val="003A56D5"/>
    <w:rsid w:val="003B06AE"/>
    <w:rsid w:val="003B54A4"/>
    <w:rsid w:val="003B5F31"/>
    <w:rsid w:val="003C441B"/>
    <w:rsid w:val="003D08F8"/>
    <w:rsid w:val="003D1913"/>
    <w:rsid w:val="003D6B68"/>
    <w:rsid w:val="003D7432"/>
    <w:rsid w:val="003E2DD8"/>
    <w:rsid w:val="003E3820"/>
    <w:rsid w:val="003E4F1F"/>
    <w:rsid w:val="003E60E5"/>
    <w:rsid w:val="0040278E"/>
    <w:rsid w:val="00411D48"/>
    <w:rsid w:val="00412DCA"/>
    <w:rsid w:val="004143EF"/>
    <w:rsid w:val="004358F7"/>
    <w:rsid w:val="00435BE9"/>
    <w:rsid w:val="004448AB"/>
    <w:rsid w:val="00447A08"/>
    <w:rsid w:val="00452C45"/>
    <w:rsid w:val="00455919"/>
    <w:rsid w:val="00460F57"/>
    <w:rsid w:val="00463EB5"/>
    <w:rsid w:val="00464FDE"/>
    <w:rsid w:val="00475691"/>
    <w:rsid w:val="00485672"/>
    <w:rsid w:val="004B19B1"/>
    <w:rsid w:val="004B3E89"/>
    <w:rsid w:val="004B6D6F"/>
    <w:rsid w:val="004C6458"/>
    <w:rsid w:val="004C6877"/>
    <w:rsid w:val="004D541D"/>
    <w:rsid w:val="004E1C9A"/>
    <w:rsid w:val="004E358B"/>
    <w:rsid w:val="004E7AE8"/>
    <w:rsid w:val="004E7C3E"/>
    <w:rsid w:val="004F0B1D"/>
    <w:rsid w:val="00501771"/>
    <w:rsid w:val="005100FF"/>
    <w:rsid w:val="00511BCF"/>
    <w:rsid w:val="005172E7"/>
    <w:rsid w:val="00525F62"/>
    <w:rsid w:val="0052706F"/>
    <w:rsid w:val="00530684"/>
    <w:rsid w:val="005311CF"/>
    <w:rsid w:val="00534B16"/>
    <w:rsid w:val="00536C90"/>
    <w:rsid w:val="005504D8"/>
    <w:rsid w:val="00560E34"/>
    <w:rsid w:val="00563207"/>
    <w:rsid w:val="005672D5"/>
    <w:rsid w:val="00577842"/>
    <w:rsid w:val="00580B48"/>
    <w:rsid w:val="00591D85"/>
    <w:rsid w:val="00595C38"/>
    <w:rsid w:val="00596E19"/>
    <w:rsid w:val="005A023F"/>
    <w:rsid w:val="005A03A1"/>
    <w:rsid w:val="005A7265"/>
    <w:rsid w:val="005B06F8"/>
    <w:rsid w:val="005B2510"/>
    <w:rsid w:val="005C586E"/>
    <w:rsid w:val="005D24A6"/>
    <w:rsid w:val="005E4B47"/>
    <w:rsid w:val="005F26E3"/>
    <w:rsid w:val="005F584F"/>
    <w:rsid w:val="005F676C"/>
    <w:rsid w:val="00610D4C"/>
    <w:rsid w:val="00613763"/>
    <w:rsid w:val="006145E0"/>
    <w:rsid w:val="006322BD"/>
    <w:rsid w:val="006331B3"/>
    <w:rsid w:val="00635766"/>
    <w:rsid w:val="006411CE"/>
    <w:rsid w:val="00647068"/>
    <w:rsid w:val="00654FA8"/>
    <w:rsid w:val="00657A8E"/>
    <w:rsid w:val="006606A8"/>
    <w:rsid w:val="00667874"/>
    <w:rsid w:val="00670488"/>
    <w:rsid w:val="006704A5"/>
    <w:rsid w:val="00682334"/>
    <w:rsid w:val="00694B80"/>
    <w:rsid w:val="006A0685"/>
    <w:rsid w:val="006B2B93"/>
    <w:rsid w:val="006B5A5C"/>
    <w:rsid w:val="006C337E"/>
    <w:rsid w:val="006D3533"/>
    <w:rsid w:val="006D43E0"/>
    <w:rsid w:val="006E2789"/>
    <w:rsid w:val="006E2EE1"/>
    <w:rsid w:val="006E3A1E"/>
    <w:rsid w:val="007133AD"/>
    <w:rsid w:val="007231DC"/>
    <w:rsid w:val="00735695"/>
    <w:rsid w:val="00735FEC"/>
    <w:rsid w:val="00756A5D"/>
    <w:rsid w:val="00760DCC"/>
    <w:rsid w:val="007662F0"/>
    <w:rsid w:val="00770466"/>
    <w:rsid w:val="007722B2"/>
    <w:rsid w:val="007802BB"/>
    <w:rsid w:val="00780C4A"/>
    <w:rsid w:val="00790E9E"/>
    <w:rsid w:val="00791563"/>
    <w:rsid w:val="00791E5E"/>
    <w:rsid w:val="00793B32"/>
    <w:rsid w:val="00794AB8"/>
    <w:rsid w:val="00795976"/>
    <w:rsid w:val="00796681"/>
    <w:rsid w:val="00796C19"/>
    <w:rsid w:val="00797594"/>
    <w:rsid w:val="00797D21"/>
    <w:rsid w:val="007A7483"/>
    <w:rsid w:val="007B0D30"/>
    <w:rsid w:val="007B4F43"/>
    <w:rsid w:val="007B5962"/>
    <w:rsid w:val="007B5B29"/>
    <w:rsid w:val="007C25C0"/>
    <w:rsid w:val="007D2702"/>
    <w:rsid w:val="007D65B2"/>
    <w:rsid w:val="007D726F"/>
    <w:rsid w:val="007E0C7A"/>
    <w:rsid w:val="007E3129"/>
    <w:rsid w:val="007F21EE"/>
    <w:rsid w:val="007F2A07"/>
    <w:rsid w:val="007F4020"/>
    <w:rsid w:val="00810635"/>
    <w:rsid w:val="008135FB"/>
    <w:rsid w:val="0081610A"/>
    <w:rsid w:val="008322A4"/>
    <w:rsid w:val="00843DB4"/>
    <w:rsid w:val="00844941"/>
    <w:rsid w:val="008475B3"/>
    <w:rsid w:val="00852299"/>
    <w:rsid w:val="00857E49"/>
    <w:rsid w:val="00861875"/>
    <w:rsid w:val="00865A3E"/>
    <w:rsid w:val="008675D3"/>
    <w:rsid w:val="008719DA"/>
    <w:rsid w:val="00890D3B"/>
    <w:rsid w:val="008918B9"/>
    <w:rsid w:val="00894A2F"/>
    <w:rsid w:val="0089657A"/>
    <w:rsid w:val="008A07ED"/>
    <w:rsid w:val="008A1824"/>
    <w:rsid w:val="008A5E80"/>
    <w:rsid w:val="008B5E05"/>
    <w:rsid w:val="008B7A15"/>
    <w:rsid w:val="008C08D9"/>
    <w:rsid w:val="008C3DAF"/>
    <w:rsid w:val="008D4896"/>
    <w:rsid w:val="008D5503"/>
    <w:rsid w:val="008D5929"/>
    <w:rsid w:val="008D7C32"/>
    <w:rsid w:val="008E2C56"/>
    <w:rsid w:val="008F282A"/>
    <w:rsid w:val="008F49E4"/>
    <w:rsid w:val="008F6EDA"/>
    <w:rsid w:val="00903BDF"/>
    <w:rsid w:val="00907F70"/>
    <w:rsid w:val="00910112"/>
    <w:rsid w:val="00912391"/>
    <w:rsid w:val="009134DE"/>
    <w:rsid w:val="00923F99"/>
    <w:rsid w:val="00943784"/>
    <w:rsid w:val="009531FF"/>
    <w:rsid w:val="00956636"/>
    <w:rsid w:val="009652AE"/>
    <w:rsid w:val="0096631C"/>
    <w:rsid w:val="00966FC6"/>
    <w:rsid w:val="00967036"/>
    <w:rsid w:val="00970DD5"/>
    <w:rsid w:val="009726FB"/>
    <w:rsid w:val="009A3170"/>
    <w:rsid w:val="009A49ED"/>
    <w:rsid w:val="009A649D"/>
    <w:rsid w:val="009A6F25"/>
    <w:rsid w:val="009A7E9F"/>
    <w:rsid w:val="009B00BE"/>
    <w:rsid w:val="009C1409"/>
    <w:rsid w:val="009C68CA"/>
    <w:rsid w:val="009C78CA"/>
    <w:rsid w:val="009D1B92"/>
    <w:rsid w:val="009D4308"/>
    <w:rsid w:val="009E0957"/>
    <w:rsid w:val="009E5EC1"/>
    <w:rsid w:val="009F02FD"/>
    <w:rsid w:val="00A01490"/>
    <w:rsid w:val="00A1083A"/>
    <w:rsid w:val="00A15D76"/>
    <w:rsid w:val="00A1736E"/>
    <w:rsid w:val="00A22B72"/>
    <w:rsid w:val="00A253A2"/>
    <w:rsid w:val="00A320D3"/>
    <w:rsid w:val="00A40568"/>
    <w:rsid w:val="00A500AB"/>
    <w:rsid w:val="00A55ADF"/>
    <w:rsid w:val="00A57881"/>
    <w:rsid w:val="00A654E4"/>
    <w:rsid w:val="00A65AE6"/>
    <w:rsid w:val="00A73793"/>
    <w:rsid w:val="00A75AD3"/>
    <w:rsid w:val="00A77715"/>
    <w:rsid w:val="00A77F17"/>
    <w:rsid w:val="00A81411"/>
    <w:rsid w:val="00A86914"/>
    <w:rsid w:val="00A90C9A"/>
    <w:rsid w:val="00AA3161"/>
    <w:rsid w:val="00AB452E"/>
    <w:rsid w:val="00AC3AD2"/>
    <w:rsid w:val="00AC668E"/>
    <w:rsid w:val="00AD2405"/>
    <w:rsid w:val="00AE330D"/>
    <w:rsid w:val="00AE3974"/>
    <w:rsid w:val="00AE575C"/>
    <w:rsid w:val="00AF3B2C"/>
    <w:rsid w:val="00AF4F49"/>
    <w:rsid w:val="00B04B17"/>
    <w:rsid w:val="00B12AAE"/>
    <w:rsid w:val="00B14304"/>
    <w:rsid w:val="00B15FDE"/>
    <w:rsid w:val="00B22900"/>
    <w:rsid w:val="00B22B2F"/>
    <w:rsid w:val="00B234C1"/>
    <w:rsid w:val="00B236E7"/>
    <w:rsid w:val="00B35679"/>
    <w:rsid w:val="00B4017E"/>
    <w:rsid w:val="00B44C26"/>
    <w:rsid w:val="00B536FD"/>
    <w:rsid w:val="00B604D9"/>
    <w:rsid w:val="00B66173"/>
    <w:rsid w:val="00B833DB"/>
    <w:rsid w:val="00B860B3"/>
    <w:rsid w:val="00B87011"/>
    <w:rsid w:val="00B92F2B"/>
    <w:rsid w:val="00B954CE"/>
    <w:rsid w:val="00BA7BD1"/>
    <w:rsid w:val="00BB213B"/>
    <w:rsid w:val="00BB3A23"/>
    <w:rsid w:val="00BB7E91"/>
    <w:rsid w:val="00BC32F9"/>
    <w:rsid w:val="00BC452D"/>
    <w:rsid w:val="00BE20A0"/>
    <w:rsid w:val="00BE4574"/>
    <w:rsid w:val="00BF5885"/>
    <w:rsid w:val="00C00F92"/>
    <w:rsid w:val="00C0215D"/>
    <w:rsid w:val="00C066AF"/>
    <w:rsid w:val="00C147D4"/>
    <w:rsid w:val="00C25033"/>
    <w:rsid w:val="00C50514"/>
    <w:rsid w:val="00C64870"/>
    <w:rsid w:val="00C90652"/>
    <w:rsid w:val="00C91C08"/>
    <w:rsid w:val="00C96E54"/>
    <w:rsid w:val="00CA1305"/>
    <w:rsid w:val="00CA5419"/>
    <w:rsid w:val="00CA7EB7"/>
    <w:rsid w:val="00CE3C5E"/>
    <w:rsid w:val="00CF687D"/>
    <w:rsid w:val="00D050AC"/>
    <w:rsid w:val="00D05D36"/>
    <w:rsid w:val="00D10BE3"/>
    <w:rsid w:val="00D128BD"/>
    <w:rsid w:val="00D160A4"/>
    <w:rsid w:val="00D16635"/>
    <w:rsid w:val="00D23FF3"/>
    <w:rsid w:val="00D52E45"/>
    <w:rsid w:val="00D60DB5"/>
    <w:rsid w:val="00D6612A"/>
    <w:rsid w:val="00D75FDC"/>
    <w:rsid w:val="00D85B5B"/>
    <w:rsid w:val="00DA0205"/>
    <w:rsid w:val="00DA1273"/>
    <w:rsid w:val="00DA7376"/>
    <w:rsid w:val="00DB14B4"/>
    <w:rsid w:val="00DC0A74"/>
    <w:rsid w:val="00DC5648"/>
    <w:rsid w:val="00DD1CDD"/>
    <w:rsid w:val="00DE4118"/>
    <w:rsid w:val="00DF09D5"/>
    <w:rsid w:val="00DF4632"/>
    <w:rsid w:val="00DF57DB"/>
    <w:rsid w:val="00DF6395"/>
    <w:rsid w:val="00E03FD0"/>
    <w:rsid w:val="00E0411A"/>
    <w:rsid w:val="00E07A80"/>
    <w:rsid w:val="00E146C6"/>
    <w:rsid w:val="00E166F1"/>
    <w:rsid w:val="00E31044"/>
    <w:rsid w:val="00E31C3A"/>
    <w:rsid w:val="00E31CD8"/>
    <w:rsid w:val="00E45C39"/>
    <w:rsid w:val="00E45E38"/>
    <w:rsid w:val="00E47D1D"/>
    <w:rsid w:val="00E54D1C"/>
    <w:rsid w:val="00E60D9C"/>
    <w:rsid w:val="00E64023"/>
    <w:rsid w:val="00E76312"/>
    <w:rsid w:val="00E83483"/>
    <w:rsid w:val="00E92B88"/>
    <w:rsid w:val="00EA696E"/>
    <w:rsid w:val="00EB0D0C"/>
    <w:rsid w:val="00EB298D"/>
    <w:rsid w:val="00EB4ECE"/>
    <w:rsid w:val="00EB662A"/>
    <w:rsid w:val="00ED4B43"/>
    <w:rsid w:val="00EF0A8C"/>
    <w:rsid w:val="00EF321C"/>
    <w:rsid w:val="00EF3584"/>
    <w:rsid w:val="00F025FE"/>
    <w:rsid w:val="00F02ADA"/>
    <w:rsid w:val="00F2616B"/>
    <w:rsid w:val="00F31D49"/>
    <w:rsid w:val="00F5301E"/>
    <w:rsid w:val="00F61A23"/>
    <w:rsid w:val="00F71E58"/>
    <w:rsid w:val="00F73546"/>
    <w:rsid w:val="00F73576"/>
    <w:rsid w:val="00F77662"/>
    <w:rsid w:val="00F866DB"/>
    <w:rsid w:val="00F87035"/>
    <w:rsid w:val="00F9205E"/>
    <w:rsid w:val="00F952A9"/>
    <w:rsid w:val="00F9693A"/>
    <w:rsid w:val="00FA0EDC"/>
    <w:rsid w:val="00FA1F84"/>
    <w:rsid w:val="00FA35B1"/>
    <w:rsid w:val="00FA6A4B"/>
    <w:rsid w:val="00FB0675"/>
    <w:rsid w:val="00FB2138"/>
    <w:rsid w:val="00FC1D36"/>
    <w:rsid w:val="00FC3390"/>
    <w:rsid w:val="00FC3697"/>
    <w:rsid w:val="00FD3EC6"/>
    <w:rsid w:val="00FD4D3F"/>
    <w:rsid w:val="00FD69F4"/>
    <w:rsid w:val="00FD7B5E"/>
    <w:rsid w:val="00FE19F6"/>
    <w:rsid w:val="00FE411D"/>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92B164A9-6CC8-40DD-AF0A-955C9483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5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character" w:styleId="Strong">
    <w:name w:val="Strong"/>
    <w:basedOn w:val="DefaultParagraphFont"/>
    <w:uiPriority w:val="22"/>
    <w:qFormat/>
    <w:rsid w:val="00791563"/>
    <w:rPr>
      <w:b/>
      <w:bCs/>
    </w:rPr>
  </w:style>
  <w:style w:type="character" w:customStyle="1" w:styleId="HeaderChar">
    <w:name w:val="Header Char"/>
    <w:basedOn w:val="DefaultParagraphFont"/>
    <w:link w:val="Header"/>
    <w:semiHidden/>
    <w:rsid w:val="00D85B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1357148415">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7699-8F50-48B8-93D4-8A57600D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1665</Words>
  <Characters>10159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w mcmillan</cp:lastModifiedBy>
  <cp:revision>2</cp:revision>
  <cp:lastPrinted>2018-02-09T10:01:00Z</cp:lastPrinted>
  <dcterms:created xsi:type="dcterms:W3CDTF">2018-10-09T12:03:00Z</dcterms:created>
  <dcterms:modified xsi:type="dcterms:W3CDTF">2018-10-09T12:03:00Z</dcterms:modified>
</cp:coreProperties>
</file>